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5B99" w14:textId="2E51F684" w:rsidR="00E867E4" w:rsidRDefault="00E867E4" w:rsidP="00E867E4">
      <w:pPr>
        <w:pStyle w:val="-wm-msonormal"/>
        <w:spacing w:before="0" w:beforeAutospacing="0" w:after="200" w:afterAutospacing="0" w:line="253" w:lineRule="atLeas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1009519" wp14:editId="3E64C649">
            <wp:extent cx="2105025" cy="697206"/>
            <wp:effectExtent l="0" t="0" r="0" b="8255"/>
            <wp:docPr id="1" name="Obrázek 1" descr="sro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ob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60" cy="7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0E76E" w14:textId="77777777" w:rsidR="00E867E4" w:rsidRDefault="00E867E4" w:rsidP="00E62F57">
      <w:pPr>
        <w:pStyle w:val="-wm-msonormal"/>
        <w:spacing w:before="0" w:beforeAutospacing="0" w:after="200" w:afterAutospacing="0" w:line="253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14:paraId="76F25E2C" w14:textId="77777777" w:rsidR="00EB2F1C" w:rsidRDefault="00EB2F1C">
      <w:pPr>
        <w:pStyle w:val="-wm-msonormal"/>
        <w:spacing w:before="0" w:beforeAutospacing="0" w:after="200" w:afterAutospacing="0" w:line="253" w:lineRule="atLeast"/>
        <w:jc w:val="center"/>
        <w:divId w:val="65611295"/>
      </w:pPr>
      <w:r>
        <w:rPr>
          <w:rFonts w:ascii="Times New Roman" w:hAnsi="Times New Roman" w:cs="Times New Roman"/>
          <w:b/>
          <w:bCs/>
          <w:sz w:val="32"/>
          <w:szCs w:val="32"/>
        </w:rPr>
        <w:t>Zápis ze schůze výboru a revizní komise SROBF ČLS JEP</w:t>
      </w:r>
    </w:p>
    <w:p w14:paraId="630E88D9" w14:textId="2DAC33F9" w:rsidR="00E867E4" w:rsidRDefault="0027165F" w:rsidP="009607DF">
      <w:pPr>
        <w:pStyle w:val="-wm-msonormal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Konané </w:t>
      </w:r>
      <w:r w:rsidR="00DA6DC2">
        <w:rPr>
          <w:rFonts w:ascii="Times New Roman" w:hAnsi="Times New Roman" w:cs="Times New Roman"/>
          <w:sz w:val="28"/>
          <w:szCs w:val="28"/>
        </w:rPr>
        <w:t>1</w:t>
      </w:r>
      <w:r w:rsidR="00F77425">
        <w:rPr>
          <w:rFonts w:ascii="Times New Roman" w:hAnsi="Times New Roman" w:cs="Times New Roman"/>
          <w:sz w:val="28"/>
          <w:szCs w:val="28"/>
        </w:rPr>
        <w:t>2</w:t>
      </w:r>
      <w:r w:rsidR="005668F7">
        <w:rPr>
          <w:rFonts w:ascii="Times New Roman" w:hAnsi="Times New Roman" w:cs="Times New Roman"/>
          <w:sz w:val="28"/>
          <w:szCs w:val="28"/>
        </w:rPr>
        <w:t>.</w:t>
      </w:r>
      <w:r w:rsidR="00DA6DC2">
        <w:rPr>
          <w:rFonts w:ascii="Times New Roman" w:hAnsi="Times New Roman" w:cs="Times New Roman"/>
          <w:sz w:val="28"/>
          <w:szCs w:val="28"/>
        </w:rPr>
        <w:t>6</w:t>
      </w:r>
      <w:r w:rsidR="005668F7">
        <w:rPr>
          <w:rFonts w:ascii="Times New Roman" w:hAnsi="Times New Roman" w:cs="Times New Roman"/>
          <w:sz w:val="28"/>
          <w:szCs w:val="28"/>
        </w:rPr>
        <w:t>.</w:t>
      </w:r>
      <w:r w:rsidR="00290B9E">
        <w:rPr>
          <w:rFonts w:ascii="Times New Roman" w:hAnsi="Times New Roman" w:cs="Times New Roman"/>
          <w:sz w:val="28"/>
          <w:szCs w:val="28"/>
        </w:rPr>
        <w:t>202</w:t>
      </w:r>
      <w:r w:rsidR="00F77425">
        <w:rPr>
          <w:rFonts w:ascii="Times New Roman" w:hAnsi="Times New Roman" w:cs="Times New Roman"/>
          <w:sz w:val="28"/>
          <w:szCs w:val="28"/>
        </w:rPr>
        <w:t>5</w:t>
      </w:r>
      <w:r w:rsidR="00E8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DA6DC2">
        <w:rPr>
          <w:rFonts w:ascii="Times New Roman" w:hAnsi="Times New Roman" w:cs="Times New Roman"/>
          <w:sz w:val="28"/>
          <w:szCs w:val="28"/>
        </w:rPr>
        <w:t>Praze</w:t>
      </w:r>
    </w:p>
    <w:p w14:paraId="3FA4E9BD" w14:textId="77777777" w:rsidR="00E867E4" w:rsidRPr="009B3316" w:rsidRDefault="00E867E4" w:rsidP="009607DF">
      <w:pPr>
        <w:pStyle w:val="-wm-msonormal"/>
        <w:spacing w:before="0" w:beforeAutospacing="0" w:after="0" w:afterAutospacing="0"/>
        <w:jc w:val="center"/>
        <w:rPr>
          <w:sz w:val="10"/>
          <w:szCs w:val="10"/>
        </w:rPr>
      </w:pPr>
    </w:p>
    <w:p w14:paraId="1C7C15BD" w14:textId="343D105F" w:rsidR="005668F7" w:rsidRPr="00E3767D" w:rsidRDefault="005668F7" w:rsidP="00230082">
      <w:pPr>
        <w:pStyle w:val="-wm-msonormal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0FF6CBFE" w14:textId="289DBBB2" w:rsidR="00844172" w:rsidRDefault="00844172">
      <w:pPr>
        <w:spacing w:after="120"/>
        <w:jc w:val="both"/>
        <w:divId w:val="18948054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Přítomni za výbor (bez titulů, abecedně): </w:t>
      </w:r>
      <w:proofErr w:type="spellStart"/>
      <w:r>
        <w:rPr>
          <w:rFonts w:ascii="Times New Roman" w:hAnsi="Times New Roman" w:cs="Times New Roman"/>
        </w:rPr>
        <w:t>Cvek</w:t>
      </w:r>
      <w:proofErr w:type="spellEnd"/>
      <w:r>
        <w:rPr>
          <w:rFonts w:ascii="Times New Roman" w:hAnsi="Times New Roman" w:cs="Times New Roman"/>
        </w:rPr>
        <w:t xml:space="preserve"> J., Doležel M.,</w:t>
      </w:r>
      <w:r w:rsidR="00507A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Lohynská</w:t>
      </w:r>
      <w:proofErr w:type="spellEnd"/>
      <w:r>
        <w:rPr>
          <w:rFonts w:ascii="Times New Roman" w:hAnsi="Times New Roman" w:cs="Times New Roman"/>
        </w:rPr>
        <w:t xml:space="preserve"> R., Odrážka K., Procházka T.,</w:t>
      </w:r>
      <w:r w:rsidR="00507A5C">
        <w:rPr>
          <w:rFonts w:ascii="Times New Roman" w:hAnsi="Times New Roman" w:cs="Times New Roman"/>
        </w:rPr>
        <w:t xml:space="preserve"> Soumarová R., Šlampa P.,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Vošmik</w:t>
      </w:r>
      <w:proofErr w:type="spellEnd"/>
      <w:r>
        <w:rPr>
          <w:rFonts w:ascii="Times New Roman" w:hAnsi="Times New Roman" w:cs="Times New Roman"/>
        </w:rPr>
        <w:t xml:space="preserve"> M.</w:t>
      </w:r>
    </w:p>
    <w:p w14:paraId="54305D0D" w14:textId="2EC1A7D7" w:rsidR="00E42140" w:rsidRDefault="00E42140">
      <w:pPr>
        <w:spacing w:after="120"/>
        <w:jc w:val="both"/>
        <w:divId w:val="1407411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revizní komisi: Drbohlavová T., </w:t>
      </w:r>
      <w:proofErr w:type="spellStart"/>
      <w:r w:rsidR="00DA6DC2">
        <w:rPr>
          <w:rFonts w:ascii="Times New Roman" w:hAnsi="Times New Roman" w:cs="Times New Roman"/>
        </w:rPr>
        <w:t>KindlováA</w:t>
      </w:r>
      <w:proofErr w:type="spellEnd"/>
      <w:r w:rsidR="00DA6DC2">
        <w:rPr>
          <w:rFonts w:ascii="Times New Roman" w:hAnsi="Times New Roman" w:cs="Times New Roman"/>
        </w:rPr>
        <w:t>.</w:t>
      </w:r>
    </w:p>
    <w:p w14:paraId="39A96853" w14:textId="7B341319" w:rsidR="00A27AA6" w:rsidRDefault="00B35A56">
      <w:pPr>
        <w:spacing w:after="120"/>
        <w:jc w:val="both"/>
        <w:divId w:val="1407411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Omluveni</w:t>
      </w:r>
      <w:r w:rsidR="007D1390">
        <w:rPr>
          <w:rFonts w:ascii="Times New Roman" w:hAnsi="Times New Roman" w:cs="Times New Roman"/>
        </w:rPr>
        <w:t>:</w:t>
      </w:r>
      <w:r w:rsidR="00E2170B">
        <w:rPr>
          <w:rFonts w:ascii="Times New Roman" w:hAnsi="Times New Roman" w:cs="Times New Roman"/>
        </w:rPr>
        <w:t xml:space="preserve"> </w:t>
      </w:r>
      <w:proofErr w:type="spellStart"/>
      <w:r w:rsidR="00EC128C">
        <w:rPr>
          <w:rFonts w:ascii="Times New Roman" w:hAnsi="Times New Roman" w:cs="Times New Roman"/>
        </w:rPr>
        <w:t>Koniarová</w:t>
      </w:r>
      <w:proofErr w:type="spellEnd"/>
      <w:r w:rsidR="000B6109">
        <w:rPr>
          <w:rFonts w:ascii="Times New Roman" w:hAnsi="Times New Roman" w:cs="Times New Roman"/>
        </w:rPr>
        <w:t xml:space="preserve"> </w:t>
      </w:r>
      <w:r w:rsidR="00EC128C">
        <w:rPr>
          <w:rFonts w:ascii="Times New Roman" w:hAnsi="Times New Roman" w:cs="Times New Roman"/>
        </w:rPr>
        <w:t xml:space="preserve">I., </w:t>
      </w:r>
      <w:r w:rsidR="00DA6DC2">
        <w:rPr>
          <w:rFonts w:ascii="Times New Roman" w:hAnsi="Times New Roman" w:cs="Times New Roman"/>
        </w:rPr>
        <w:t>Vrá</w:t>
      </w:r>
      <w:r w:rsidR="000C0C1E">
        <w:rPr>
          <w:rFonts w:ascii="Times New Roman" w:hAnsi="Times New Roman" w:cs="Times New Roman"/>
        </w:rPr>
        <w:t>n</w:t>
      </w:r>
      <w:r w:rsidR="00DA6DC2">
        <w:rPr>
          <w:rFonts w:ascii="Times New Roman" w:hAnsi="Times New Roman" w:cs="Times New Roman"/>
        </w:rPr>
        <w:t>a D.</w:t>
      </w:r>
    </w:p>
    <w:p w14:paraId="437BC182" w14:textId="77777777" w:rsidR="007D1390" w:rsidRDefault="007D1390">
      <w:pPr>
        <w:spacing w:after="120"/>
        <w:jc w:val="both"/>
        <w:divId w:val="1407411120"/>
        <w:rPr>
          <w:rFonts w:ascii="Times New Roman" w:hAnsi="Times New Roman" w:cs="Times New Roman"/>
        </w:rPr>
      </w:pPr>
    </w:p>
    <w:p w14:paraId="5F3A5653" w14:textId="2DB79C0B" w:rsidR="00695BFE" w:rsidRDefault="00A27AA6" w:rsidP="000C0C1E">
      <w:pPr>
        <w:pStyle w:val="-wm-msonormal"/>
        <w:spacing w:before="0" w:beforeAutospacing="0" w:after="200" w:afterAutospacing="0" w:line="253" w:lineRule="atLeast"/>
        <w:divId w:val="18079644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</w:rPr>
        <w:t>S</w:t>
      </w:r>
      <w:r>
        <w:rPr>
          <w:rFonts w:ascii="Times New Roman" w:hAnsi="Times New Roman" w:cs="Times New Roman"/>
          <w:b/>
        </w:rPr>
        <w:t>chůzi SROBF vedl předseda výboru prof. MUDr. Martin Doležel</w:t>
      </w:r>
    </w:p>
    <w:p w14:paraId="28915D7E" w14:textId="2466D4A5" w:rsidR="00EC128C" w:rsidRDefault="00EC128C" w:rsidP="000C0C1E">
      <w:pPr>
        <w:pStyle w:val="-wm-msonormal"/>
        <w:spacing w:before="0" w:beforeAutospacing="0" w:after="200" w:afterAutospacing="0" w:line="253" w:lineRule="atLeast"/>
        <w:divId w:val="18079644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</w:t>
      </w:r>
      <w:r w:rsidR="00CC2D83">
        <w:rPr>
          <w:rFonts w:ascii="Times New Roman" w:hAnsi="Times New Roman" w:cs="Times New Roman"/>
          <w:b/>
        </w:rPr>
        <w:t>:</w:t>
      </w:r>
    </w:p>
    <w:p w14:paraId="209FA315" w14:textId="39DD39CA" w:rsidR="00EC128C" w:rsidRPr="00CC2D83" w:rsidRDefault="00EC128C" w:rsidP="0077205E">
      <w:pPr>
        <w:spacing w:after="240"/>
        <w:divId w:val="21217583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2D83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7112B6">
        <w:rPr>
          <w:rFonts w:ascii="Times New Roman" w:hAnsi="Times New Roman" w:cs="Times New Roman"/>
          <w:bCs/>
          <w:sz w:val="24"/>
          <w:szCs w:val="24"/>
        </w:rPr>
        <w:t xml:space="preserve">NRS - </w:t>
      </w:r>
      <w:r w:rsidR="00CC2D83">
        <w:rPr>
          <w:rFonts w:ascii="Times New Roman" w:hAnsi="Times New Roman" w:cs="Times New Roman"/>
          <w:bCs/>
          <w:sz w:val="24"/>
          <w:szCs w:val="24"/>
        </w:rPr>
        <w:t>probíhá</w:t>
      </w:r>
      <w:proofErr w:type="gramEnd"/>
      <w:r w:rsidR="00CC2D83">
        <w:rPr>
          <w:rFonts w:ascii="Times New Roman" w:hAnsi="Times New Roman" w:cs="Times New Roman"/>
          <w:bCs/>
          <w:sz w:val="24"/>
          <w:szCs w:val="24"/>
        </w:rPr>
        <w:t xml:space="preserve"> revize </w:t>
      </w:r>
      <w:r w:rsidR="007112B6">
        <w:rPr>
          <w:rFonts w:ascii="Times New Roman" w:hAnsi="Times New Roman" w:cs="Times New Roman"/>
          <w:bCs/>
          <w:sz w:val="24"/>
          <w:szCs w:val="24"/>
        </w:rPr>
        <w:t>připomínek, definitivně bude dořešeno na následující schůzi konané primárně za tímto účelem (nejspíše v průběhu prázdnin)</w:t>
      </w:r>
      <w:r w:rsid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A7C30BB" w14:textId="77777777" w:rsidR="007112B6" w:rsidRDefault="006F68B5" w:rsidP="007112B6">
      <w:pPr>
        <w:spacing w:after="0"/>
        <w:divId w:val="139627595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="00EC128C"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Výbor SROBF byl osloven společností </w:t>
      </w:r>
      <w:proofErr w:type="spellStart"/>
      <w:r w:rsid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Promedica</w:t>
      </w:r>
      <w:proofErr w:type="spellEnd"/>
      <w:r w:rsid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Praha se žádostí o odborné stanovisko k technologii </w:t>
      </w:r>
      <w:r w:rsidR="00EC128C"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ZAP-X</w:t>
      </w:r>
      <w:r w:rsid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274015A7" w14:textId="0099579A" w:rsidR="00EC128C" w:rsidRDefault="00CC2D83" w:rsidP="0077205E">
      <w:pPr>
        <w:spacing w:after="240"/>
        <w:divId w:val="139627595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Výbor SROBF </w:t>
      </w:r>
      <w:r w:rsidR="007112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všechny moderní radiační technologie vedoucí k precizní radioterapii </w:t>
      </w:r>
      <w:r w:rsidR="006F68B5"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vítá</w:t>
      </w:r>
      <w:r w:rsidR="007112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ohledem na aktuální data EBM a limitovaný počet pacientů vhodných k ozáření touto technologií </w:t>
      </w:r>
      <w:r w:rsidR="007112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považuje za racionální, aby tento přístroj byl případnou </w:t>
      </w:r>
      <w:r w:rsidR="006F68B5"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komplementární součást</w:t>
      </w:r>
      <w:r w:rsidR="007112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í</w:t>
      </w:r>
      <w:r w:rsidR="006F68B5"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KOC</w:t>
      </w:r>
      <w:r w:rsidR="007112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plně vybaveného lineárními urychlovači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112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Analogicky jako u přístroje MR-</w:t>
      </w:r>
      <w:proofErr w:type="spellStart"/>
      <w:r w:rsidR="007112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Linac</w:t>
      </w:r>
      <w:proofErr w:type="spellEnd"/>
      <w:r w:rsidR="007112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považujeme pro KOC za vhodné poměr 3 lineární urychlovače na 1 přístroj ZAP-X.</w:t>
      </w:r>
    </w:p>
    <w:p w14:paraId="608B63E9" w14:textId="6E0FF393" w:rsidR="00EC128C" w:rsidRPr="00CC2D83" w:rsidRDefault="00E50DEA" w:rsidP="007112B6">
      <w:pPr>
        <w:spacing w:after="0"/>
        <w:divId w:val="9695529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 w:rsid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Prof.</w:t>
      </w:r>
      <w:proofErr w:type="gramEnd"/>
      <w:r w:rsid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Doležel obdržel </w:t>
      </w:r>
      <w:r w:rsidR="005436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ž</w:t>
      </w:r>
      <w:r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ádost</w:t>
      </w:r>
      <w:r w:rsidR="005436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Nemocnici Na</w:t>
      </w:r>
      <w:r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Pleš</w:t>
      </w:r>
      <w:r w:rsidR="005436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033F7"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="005436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podpůrné</w:t>
      </w:r>
      <w:r w:rsidR="003033F7"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stanovisko</w:t>
      </w:r>
      <w:r w:rsidR="005436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výboru SROBF ve věci</w:t>
      </w:r>
      <w:r w:rsidR="003033F7"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436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úhrad </w:t>
      </w:r>
      <w:r w:rsidR="003033F7"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péče.</w:t>
      </w:r>
    </w:p>
    <w:p w14:paraId="1BC56479" w14:textId="0DDD82C4" w:rsidR="00600005" w:rsidRPr="00CC2D83" w:rsidRDefault="005436E8" w:rsidP="0077205E">
      <w:pPr>
        <w:spacing w:after="240"/>
        <w:divId w:val="9695529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Výbor SROBF vnímá </w:t>
      </w:r>
      <w:r w:rsidRPr="005436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Oddělení radioterapie Nemocnice Na Pleši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jako důležité radioterapeutické pracoviště </w:t>
      </w:r>
      <w:r w:rsidRPr="005436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 celonárodní síti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5436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Výbor </w:t>
      </w:r>
      <w:r w:rsidR="00D67615"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SROBF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nicméně </w:t>
      </w:r>
      <w:r w:rsidR="00D67615"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není kompetentní</w:t>
      </w:r>
      <w:r w:rsidR="00357F62"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posuzovat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vstupovat do </w:t>
      </w:r>
      <w:r w:rsidR="0052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dohod o úhradě péče.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6C48517" w14:textId="43D883C6" w:rsidR="00D67615" w:rsidRDefault="00600005" w:rsidP="0077205E">
      <w:pPr>
        <w:spacing w:after="0"/>
        <w:divId w:val="9695529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2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Různé</w:t>
      </w:r>
      <w:r w:rsidR="00772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01B8586C" w14:textId="4BDA5EE6" w:rsidR="0077205E" w:rsidRDefault="00CC2D83">
      <w:pPr>
        <w:divId w:val="9695529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a) Doc.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Vošmik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navrhuje </w:t>
      </w:r>
      <w:r w:rsidR="009E45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možnost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reviz</w:t>
      </w:r>
      <w:r w:rsidR="009E45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atestačních otázek</w:t>
      </w:r>
      <w:r w:rsidR="007720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159EFBB" w14:textId="298DE6B5" w:rsidR="00CC2D83" w:rsidRDefault="0077205E">
      <w:pPr>
        <w:divId w:val="9695529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b) Další schůze výboru se bude konat mimořádně kvůli NRS v prázdninovém termínu.</w:t>
      </w:r>
      <w:r w:rsidR="005436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4DDA701" w14:textId="5E84BCFB" w:rsidR="00EC128C" w:rsidRPr="000C0C1E" w:rsidRDefault="00EC128C" w:rsidP="000C0C1E">
      <w:pPr>
        <w:pStyle w:val="-wm-msonormal"/>
        <w:spacing w:before="0" w:beforeAutospacing="0" w:after="200" w:afterAutospacing="0" w:line="253" w:lineRule="atLeast"/>
        <w:divId w:val="1807964487"/>
        <w:rPr>
          <w:rFonts w:ascii="Times New Roman" w:hAnsi="Times New Roman" w:cs="Times New Roman"/>
          <w:sz w:val="28"/>
          <w:szCs w:val="28"/>
        </w:rPr>
      </w:pPr>
    </w:p>
    <w:p w14:paraId="396BC387" w14:textId="77777777" w:rsidR="00E258A4" w:rsidRPr="00E258A4" w:rsidRDefault="00E258A4" w:rsidP="00E25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E258A4" w:rsidRPr="00E258A4" w:rsidSect="00EB2686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DCD"/>
    <w:multiLevelType w:val="hybridMultilevel"/>
    <w:tmpl w:val="2FC62A0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E8067B"/>
    <w:multiLevelType w:val="multilevel"/>
    <w:tmpl w:val="8D0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470E6"/>
    <w:multiLevelType w:val="hybridMultilevel"/>
    <w:tmpl w:val="0D76C2BC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4B251B55"/>
    <w:multiLevelType w:val="hybridMultilevel"/>
    <w:tmpl w:val="F0B29528"/>
    <w:lvl w:ilvl="0" w:tplc="FA32E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C331EB"/>
    <w:multiLevelType w:val="hybridMultilevel"/>
    <w:tmpl w:val="E91EC19A"/>
    <w:lvl w:ilvl="0" w:tplc="FB92A5B6">
      <w:numFmt w:val="bullet"/>
      <w:lvlText w:val="-"/>
      <w:lvlJc w:val="left"/>
      <w:pPr>
        <w:ind w:left="22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5" w15:restartNumberingAfterBreak="0">
    <w:nsid w:val="71C84363"/>
    <w:multiLevelType w:val="hybridMultilevel"/>
    <w:tmpl w:val="04081A2C"/>
    <w:lvl w:ilvl="0" w:tplc="FA32EBC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449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441614">
    <w:abstractNumId w:val="4"/>
  </w:num>
  <w:num w:numId="3" w16cid:durableId="1320964512">
    <w:abstractNumId w:val="1"/>
  </w:num>
  <w:num w:numId="4" w16cid:durableId="1564411373">
    <w:abstractNumId w:val="3"/>
  </w:num>
  <w:num w:numId="5" w16cid:durableId="1464152413">
    <w:abstractNumId w:val="0"/>
  </w:num>
  <w:num w:numId="6" w16cid:durableId="635530093">
    <w:abstractNumId w:val="5"/>
  </w:num>
  <w:num w:numId="7" w16cid:durableId="30768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E4"/>
    <w:rsid w:val="000057DF"/>
    <w:rsid w:val="000153A5"/>
    <w:rsid w:val="00022E32"/>
    <w:rsid w:val="00034B0A"/>
    <w:rsid w:val="000354F5"/>
    <w:rsid w:val="00037F78"/>
    <w:rsid w:val="00055B9B"/>
    <w:rsid w:val="0006289F"/>
    <w:rsid w:val="0006638A"/>
    <w:rsid w:val="0008119C"/>
    <w:rsid w:val="000B3907"/>
    <w:rsid w:val="000B6109"/>
    <w:rsid w:val="000C0C1E"/>
    <w:rsid w:val="0010104E"/>
    <w:rsid w:val="001115E4"/>
    <w:rsid w:val="001412CD"/>
    <w:rsid w:val="0014382F"/>
    <w:rsid w:val="00153EEF"/>
    <w:rsid w:val="001777C7"/>
    <w:rsid w:val="0019228B"/>
    <w:rsid w:val="001A7F9F"/>
    <w:rsid w:val="001D0712"/>
    <w:rsid w:val="001D6AA8"/>
    <w:rsid w:val="001F66FB"/>
    <w:rsid w:val="00230082"/>
    <w:rsid w:val="00232155"/>
    <w:rsid w:val="002504B0"/>
    <w:rsid w:val="00263119"/>
    <w:rsid w:val="0027165F"/>
    <w:rsid w:val="00290B9E"/>
    <w:rsid w:val="002A731C"/>
    <w:rsid w:val="002B52FE"/>
    <w:rsid w:val="002B5642"/>
    <w:rsid w:val="002C658B"/>
    <w:rsid w:val="002E43BA"/>
    <w:rsid w:val="002E6462"/>
    <w:rsid w:val="003033F7"/>
    <w:rsid w:val="003274EA"/>
    <w:rsid w:val="00341F54"/>
    <w:rsid w:val="0034608B"/>
    <w:rsid w:val="003512D5"/>
    <w:rsid w:val="00353950"/>
    <w:rsid w:val="00355F2E"/>
    <w:rsid w:val="00357F62"/>
    <w:rsid w:val="003910D5"/>
    <w:rsid w:val="003A2B34"/>
    <w:rsid w:val="003A3518"/>
    <w:rsid w:val="0041275B"/>
    <w:rsid w:val="00423B27"/>
    <w:rsid w:val="00431D51"/>
    <w:rsid w:val="004434C7"/>
    <w:rsid w:val="004454F4"/>
    <w:rsid w:val="004867D2"/>
    <w:rsid w:val="004C23CA"/>
    <w:rsid w:val="004D7D99"/>
    <w:rsid w:val="004E2607"/>
    <w:rsid w:val="004E2FC3"/>
    <w:rsid w:val="004F4A47"/>
    <w:rsid w:val="004F5EDC"/>
    <w:rsid w:val="00507A5C"/>
    <w:rsid w:val="00522D30"/>
    <w:rsid w:val="00533FB9"/>
    <w:rsid w:val="00541B8C"/>
    <w:rsid w:val="005436E8"/>
    <w:rsid w:val="005668F7"/>
    <w:rsid w:val="0057308A"/>
    <w:rsid w:val="0057520B"/>
    <w:rsid w:val="00582F83"/>
    <w:rsid w:val="005966A5"/>
    <w:rsid w:val="005A1AB1"/>
    <w:rsid w:val="005A31A7"/>
    <w:rsid w:val="005A3D2E"/>
    <w:rsid w:val="005B42C8"/>
    <w:rsid w:val="005B65E4"/>
    <w:rsid w:val="005D791B"/>
    <w:rsid w:val="005E1EA8"/>
    <w:rsid w:val="00600005"/>
    <w:rsid w:val="00631E02"/>
    <w:rsid w:val="00636D61"/>
    <w:rsid w:val="0066387E"/>
    <w:rsid w:val="00667489"/>
    <w:rsid w:val="00667A12"/>
    <w:rsid w:val="006823F8"/>
    <w:rsid w:val="00695BFE"/>
    <w:rsid w:val="006964C0"/>
    <w:rsid w:val="006A129D"/>
    <w:rsid w:val="006A43D5"/>
    <w:rsid w:val="006B18F6"/>
    <w:rsid w:val="006C0801"/>
    <w:rsid w:val="006E4925"/>
    <w:rsid w:val="006F2BAF"/>
    <w:rsid w:val="006F68B5"/>
    <w:rsid w:val="007112B6"/>
    <w:rsid w:val="00717209"/>
    <w:rsid w:val="0072463F"/>
    <w:rsid w:val="00727BE2"/>
    <w:rsid w:val="00745BCB"/>
    <w:rsid w:val="0077205E"/>
    <w:rsid w:val="00774A17"/>
    <w:rsid w:val="00780848"/>
    <w:rsid w:val="0078783F"/>
    <w:rsid w:val="007C27AF"/>
    <w:rsid w:val="007D1390"/>
    <w:rsid w:val="007D59A6"/>
    <w:rsid w:val="00821C89"/>
    <w:rsid w:val="00844172"/>
    <w:rsid w:val="0084632A"/>
    <w:rsid w:val="008621AB"/>
    <w:rsid w:val="00892B2B"/>
    <w:rsid w:val="008A69E0"/>
    <w:rsid w:val="008E561B"/>
    <w:rsid w:val="00901F5E"/>
    <w:rsid w:val="00920889"/>
    <w:rsid w:val="00943137"/>
    <w:rsid w:val="0095599A"/>
    <w:rsid w:val="009607DF"/>
    <w:rsid w:val="00973789"/>
    <w:rsid w:val="009771CF"/>
    <w:rsid w:val="00984974"/>
    <w:rsid w:val="0099418F"/>
    <w:rsid w:val="00997395"/>
    <w:rsid w:val="009A11FE"/>
    <w:rsid w:val="009B3316"/>
    <w:rsid w:val="009C6FA8"/>
    <w:rsid w:val="009E455B"/>
    <w:rsid w:val="00A27AA6"/>
    <w:rsid w:val="00A5314C"/>
    <w:rsid w:val="00A60F0D"/>
    <w:rsid w:val="00A744E9"/>
    <w:rsid w:val="00A92570"/>
    <w:rsid w:val="00A97FE6"/>
    <w:rsid w:val="00AB776E"/>
    <w:rsid w:val="00AC559F"/>
    <w:rsid w:val="00AD2889"/>
    <w:rsid w:val="00AF01DD"/>
    <w:rsid w:val="00AF12CA"/>
    <w:rsid w:val="00B10671"/>
    <w:rsid w:val="00B17012"/>
    <w:rsid w:val="00B224F9"/>
    <w:rsid w:val="00B35A56"/>
    <w:rsid w:val="00B35A99"/>
    <w:rsid w:val="00B35F0B"/>
    <w:rsid w:val="00B446DB"/>
    <w:rsid w:val="00B5308B"/>
    <w:rsid w:val="00B66844"/>
    <w:rsid w:val="00B92213"/>
    <w:rsid w:val="00BA23D5"/>
    <w:rsid w:val="00BA5CF0"/>
    <w:rsid w:val="00BB3A3B"/>
    <w:rsid w:val="00BE3370"/>
    <w:rsid w:val="00BE3BD7"/>
    <w:rsid w:val="00C001D7"/>
    <w:rsid w:val="00C03794"/>
    <w:rsid w:val="00C33435"/>
    <w:rsid w:val="00C63D1C"/>
    <w:rsid w:val="00C66008"/>
    <w:rsid w:val="00C67AC5"/>
    <w:rsid w:val="00C96F41"/>
    <w:rsid w:val="00CC2D83"/>
    <w:rsid w:val="00CD4308"/>
    <w:rsid w:val="00CE6682"/>
    <w:rsid w:val="00CE6B50"/>
    <w:rsid w:val="00D01B24"/>
    <w:rsid w:val="00D10550"/>
    <w:rsid w:val="00D30CCE"/>
    <w:rsid w:val="00D322FF"/>
    <w:rsid w:val="00D50A4A"/>
    <w:rsid w:val="00D67615"/>
    <w:rsid w:val="00D87BD1"/>
    <w:rsid w:val="00D9306C"/>
    <w:rsid w:val="00D979B2"/>
    <w:rsid w:val="00DA4AB5"/>
    <w:rsid w:val="00DA6DC2"/>
    <w:rsid w:val="00DB3379"/>
    <w:rsid w:val="00DC0953"/>
    <w:rsid w:val="00DC7F71"/>
    <w:rsid w:val="00DF0C69"/>
    <w:rsid w:val="00E027BE"/>
    <w:rsid w:val="00E072C4"/>
    <w:rsid w:val="00E127D0"/>
    <w:rsid w:val="00E13951"/>
    <w:rsid w:val="00E14109"/>
    <w:rsid w:val="00E2170B"/>
    <w:rsid w:val="00E23E73"/>
    <w:rsid w:val="00E258A4"/>
    <w:rsid w:val="00E3767D"/>
    <w:rsid w:val="00E42140"/>
    <w:rsid w:val="00E50DEA"/>
    <w:rsid w:val="00E5345E"/>
    <w:rsid w:val="00E62F57"/>
    <w:rsid w:val="00E66A50"/>
    <w:rsid w:val="00E83DE8"/>
    <w:rsid w:val="00E867E4"/>
    <w:rsid w:val="00E94032"/>
    <w:rsid w:val="00E95A4B"/>
    <w:rsid w:val="00EA1158"/>
    <w:rsid w:val="00EB2686"/>
    <w:rsid w:val="00EB2F1C"/>
    <w:rsid w:val="00EC128C"/>
    <w:rsid w:val="00EC2EA4"/>
    <w:rsid w:val="00EC60B6"/>
    <w:rsid w:val="00F13B37"/>
    <w:rsid w:val="00F276E7"/>
    <w:rsid w:val="00F3107F"/>
    <w:rsid w:val="00F40F22"/>
    <w:rsid w:val="00F41451"/>
    <w:rsid w:val="00F426E8"/>
    <w:rsid w:val="00F70872"/>
    <w:rsid w:val="00F77425"/>
    <w:rsid w:val="00FE4F0E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0322"/>
  <w15:chartTrackingRefBased/>
  <w15:docId w15:val="{FEADD5F1-8AEA-4AB7-97AB-6031E5F8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867E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E62F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Stejskalová Lucie, Ing.</dc:creator>
  <cp:keywords/>
  <dc:description/>
  <cp:lastModifiedBy>Martin Dolezel</cp:lastModifiedBy>
  <cp:revision>6</cp:revision>
  <cp:lastPrinted>2023-11-01T07:04:00Z</cp:lastPrinted>
  <dcterms:created xsi:type="dcterms:W3CDTF">2025-06-16T14:46:00Z</dcterms:created>
  <dcterms:modified xsi:type="dcterms:W3CDTF">2025-06-29T08:44:00Z</dcterms:modified>
</cp:coreProperties>
</file>