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ECAC" w14:textId="77777777" w:rsidR="005043B0" w:rsidRPr="004E4BF6" w:rsidRDefault="005043B0" w:rsidP="005043B0">
      <w:pPr>
        <w:rPr>
          <w:rFonts w:ascii="Arial" w:hAnsi="Arial" w:cs="Arial"/>
          <w:b/>
          <w:sz w:val="32"/>
        </w:rPr>
      </w:pPr>
      <w:r w:rsidRPr="004E4BF6">
        <w:rPr>
          <w:rFonts w:ascii="Arial" w:hAnsi="Arial" w:cs="Arial"/>
          <w:b/>
          <w:sz w:val="32"/>
        </w:rPr>
        <w:t xml:space="preserve">NRG </w:t>
      </w:r>
      <w:proofErr w:type="spellStart"/>
      <w:r w:rsidRPr="004E4BF6">
        <w:rPr>
          <w:rFonts w:ascii="Arial" w:hAnsi="Arial" w:cs="Arial"/>
          <w:b/>
          <w:sz w:val="32"/>
        </w:rPr>
        <w:t>Oncology</w:t>
      </w:r>
      <w:proofErr w:type="spellEnd"/>
      <w:r w:rsidRPr="004E4BF6">
        <w:rPr>
          <w:rFonts w:ascii="Arial" w:hAnsi="Arial" w:cs="Arial"/>
          <w:b/>
          <w:sz w:val="32"/>
        </w:rPr>
        <w:t xml:space="preserve"> RTOG 0415: A </w:t>
      </w:r>
      <w:proofErr w:type="spellStart"/>
      <w:r w:rsidRPr="004E4BF6">
        <w:rPr>
          <w:rFonts w:ascii="Arial" w:hAnsi="Arial" w:cs="Arial"/>
          <w:b/>
          <w:sz w:val="32"/>
        </w:rPr>
        <w:t>Randomized</w:t>
      </w:r>
      <w:proofErr w:type="spellEnd"/>
      <w:r w:rsidRPr="004E4BF6">
        <w:rPr>
          <w:rFonts w:ascii="Arial" w:hAnsi="Arial" w:cs="Arial"/>
          <w:b/>
          <w:sz w:val="32"/>
        </w:rPr>
        <w:t xml:space="preserve"> </w:t>
      </w:r>
      <w:proofErr w:type="spellStart"/>
      <w:r w:rsidRPr="004E4BF6">
        <w:rPr>
          <w:rFonts w:ascii="Arial" w:hAnsi="Arial" w:cs="Arial"/>
          <w:b/>
          <w:sz w:val="32"/>
        </w:rPr>
        <w:t>Phase</w:t>
      </w:r>
      <w:proofErr w:type="spellEnd"/>
      <w:r w:rsidRPr="004E4BF6">
        <w:rPr>
          <w:rFonts w:ascii="Arial" w:hAnsi="Arial" w:cs="Arial"/>
          <w:b/>
          <w:sz w:val="32"/>
        </w:rPr>
        <w:t xml:space="preserve"> III Non-Inferiority Study </w:t>
      </w:r>
      <w:proofErr w:type="spellStart"/>
      <w:r w:rsidRPr="004E4BF6">
        <w:rPr>
          <w:rFonts w:ascii="Arial" w:hAnsi="Arial" w:cs="Arial"/>
          <w:b/>
          <w:sz w:val="32"/>
        </w:rPr>
        <w:t>Comparing</w:t>
      </w:r>
      <w:proofErr w:type="spellEnd"/>
      <w:r w:rsidRPr="004E4BF6">
        <w:rPr>
          <w:rFonts w:ascii="Arial" w:hAnsi="Arial" w:cs="Arial"/>
          <w:b/>
          <w:sz w:val="32"/>
        </w:rPr>
        <w:t xml:space="preserve"> </w:t>
      </w:r>
      <w:proofErr w:type="spellStart"/>
      <w:r w:rsidRPr="004E4BF6">
        <w:rPr>
          <w:rFonts w:ascii="Arial" w:hAnsi="Arial" w:cs="Arial"/>
          <w:b/>
          <w:sz w:val="32"/>
        </w:rPr>
        <w:t>Two</w:t>
      </w:r>
      <w:proofErr w:type="spellEnd"/>
      <w:r w:rsidRPr="004E4BF6">
        <w:rPr>
          <w:rFonts w:ascii="Arial" w:hAnsi="Arial" w:cs="Arial"/>
          <w:b/>
          <w:sz w:val="32"/>
        </w:rPr>
        <w:t xml:space="preserve"> </w:t>
      </w:r>
      <w:proofErr w:type="spellStart"/>
      <w:r w:rsidRPr="004E4BF6">
        <w:rPr>
          <w:rFonts w:ascii="Arial" w:hAnsi="Arial" w:cs="Arial"/>
          <w:b/>
          <w:sz w:val="32"/>
        </w:rPr>
        <w:t>Fractionation</w:t>
      </w:r>
      <w:proofErr w:type="spellEnd"/>
      <w:r w:rsidRPr="004E4BF6">
        <w:rPr>
          <w:rFonts w:ascii="Arial" w:hAnsi="Arial" w:cs="Arial"/>
          <w:b/>
          <w:sz w:val="32"/>
        </w:rPr>
        <w:t xml:space="preserve"> </w:t>
      </w:r>
      <w:proofErr w:type="spellStart"/>
      <w:r w:rsidRPr="004E4BF6">
        <w:rPr>
          <w:rFonts w:ascii="Arial" w:hAnsi="Arial" w:cs="Arial"/>
          <w:b/>
          <w:sz w:val="32"/>
        </w:rPr>
        <w:t>Schedules</w:t>
      </w:r>
      <w:proofErr w:type="spellEnd"/>
      <w:r w:rsidRPr="004E4BF6">
        <w:rPr>
          <w:rFonts w:ascii="Arial" w:hAnsi="Arial" w:cs="Arial"/>
          <w:b/>
          <w:sz w:val="32"/>
        </w:rPr>
        <w:t xml:space="preserve"> in </w:t>
      </w:r>
      <w:proofErr w:type="spellStart"/>
      <w:r w:rsidRPr="004E4BF6">
        <w:rPr>
          <w:rFonts w:ascii="Arial" w:hAnsi="Arial" w:cs="Arial"/>
          <w:b/>
          <w:sz w:val="32"/>
        </w:rPr>
        <w:t>Patients</w:t>
      </w:r>
      <w:proofErr w:type="spellEnd"/>
      <w:r w:rsidRPr="004E4BF6">
        <w:rPr>
          <w:rFonts w:ascii="Arial" w:hAnsi="Arial" w:cs="Arial"/>
          <w:b/>
          <w:sz w:val="32"/>
        </w:rPr>
        <w:t xml:space="preserve"> </w:t>
      </w:r>
      <w:proofErr w:type="spellStart"/>
      <w:r w:rsidRPr="004E4BF6">
        <w:rPr>
          <w:rFonts w:ascii="Arial" w:hAnsi="Arial" w:cs="Arial"/>
          <w:b/>
          <w:sz w:val="32"/>
        </w:rPr>
        <w:t>with</w:t>
      </w:r>
      <w:proofErr w:type="spellEnd"/>
      <w:r w:rsidRPr="004E4BF6">
        <w:rPr>
          <w:rFonts w:ascii="Arial" w:hAnsi="Arial" w:cs="Arial"/>
          <w:b/>
          <w:sz w:val="32"/>
        </w:rPr>
        <w:t xml:space="preserve"> </w:t>
      </w:r>
      <w:proofErr w:type="spellStart"/>
      <w:r w:rsidRPr="004E4BF6">
        <w:rPr>
          <w:rFonts w:ascii="Arial" w:hAnsi="Arial" w:cs="Arial"/>
          <w:b/>
          <w:sz w:val="32"/>
        </w:rPr>
        <w:t>Low</w:t>
      </w:r>
      <w:proofErr w:type="spellEnd"/>
      <w:r w:rsidRPr="004E4BF6">
        <w:rPr>
          <w:rFonts w:ascii="Arial" w:hAnsi="Arial" w:cs="Arial"/>
          <w:b/>
          <w:sz w:val="32"/>
        </w:rPr>
        <w:t xml:space="preserve">-Risk </w:t>
      </w:r>
      <w:proofErr w:type="spellStart"/>
      <w:r w:rsidRPr="004E4BF6">
        <w:rPr>
          <w:rFonts w:ascii="Arial" w:hAnsi="Arial" w:cs="Arial"/>
          <w:b/>
          <w:sz w:val="32"/>
        </w:rPr>
        <w:t>Prostate</w:t>
      </w:r>
      <w:proofErr w:type="spellEnd"/>
      <w:r w:rsidRPr="004E4BF6">
        <w:rPr>
          <w:rFonts w:ascii="Arial" w:hAnsi="Arial" w:cs="Arial"/>
          <w:b/>
          <w:sz w:val="32"/>
        </w:rPr>
        <w:t xml:space="preserve"> </w:t>
      </w:r>
      <w:proofErr w:type="spellStart"/>
      <w:r w:rsidRPr="004E4BF6">
        <w:rPr>
          <w:rFonts w:ascii="Arial" w:hAnsi="Arial" w:cs="Arial"/>
          <w:b/>
          <w:sz w:val="32"/>
        </w:rPr>
        <w:t>Cancer</w:t>
      </w:r>
      <w:proofErr w:type="spellEnd"/>
    </w:p>
    <w:p w14:paraId="377C7D25" w14:textId="77777777" w:rsidR="005043B0" w:rsidRPr="004E4BF6" w:rsidRDefault="005043B0" w:rsidP="005043B0">
      <w:pPr>
        <w:rPr>
          <w:rFonts w:ascii="Arial" w:hAnsi="Arial" w:cs="Arial"/>
        </w:rPr>
      </w:pPr>
    </w:p>
    <w:p w14:paraId="3DD9B52E" w14:textId="77777777" w:rsidR="005043B0" w:rsidRPr="004E4BF6" w:rsidRDefault="005043B0" w:rsidP="005043B0">
      <w:pPr>
        <w:rPr>
          <w:rFonts w:ascii="Arial" w:hAnsi="Arial" w:cs="Arial"/>
        </w:rPr>
      </w:pPr>
    </w:p>
    <w:p w14:paraId="64087D26" w14:textId="77777777" w:rsidR="004E4BF6" w:rsidRPr="004E4BF6" w:rsidRDefault="005043B0" w:rsidP="005043B0">
      <w:pPr>
        <w:rPr>
          <w:rFonts w:ascii="Arial" w:hAnsi="Arial" w:cs="Arial"/>
          <w:i/>
        </w:rPr>
      </w:pPr>
      <w:r w:rsidRPr="004E4BF6">
        <w:rPr>
          <w:rFonts w:ascii="Arial" w:hAnsi="Arial" w:cs="Arial"/>
          <w:i/>
        </w:rPr>
        <w:t xml:space="preserve">W. R. </w:t>
      </w:r>
      <w:proofErr w:type="spellStart"/>
      <w:r w:rsidRPr="004E4BF6">
        <w:rPr>
          <w:rFonts w:ascii="Arial" w:hAnsi="Arial" w:cs="Arial"/>
          <w:i/>
        </w:rPr>
        <w:t>Lee</w:t>
      </w:r>
      <w:proofErr w:type="spellEnd"/>
      <w:r w:rsidR="004E4BF6" w:rsidRPr="004E4BF6">
        <w:rPr>
          <w:rFonts w:ascii="Arial" w:hAnsi="Arial" w:cs="Arial"/>
          <w:i/>
        </w:rPr>
        <w:t xml:space="preserve">, J. J. </w:t>
      </w:r>
      <w:proofErr w:type="spellStart"/>
      <w:r w:rsidR="004E4BF6" w:rsidRPr="004E4BF6">
        <w:rPr>
          <w:rFonts w:ascii="Arial" w:hAnsi="Arial" w:cs="Arial"/>
          <w:i/>
        </w:rPr>
        <w:t>Dignam</w:t>
      </w:r>
      <w:proofErr w:type="spellEnd"/>
      <w:r w:rsidRPr="004E4BF6">
        <w:rPr>
          <w:rFonts w:ascii="Arial" w:hAnsi="Arial" w:cs="Arial"/>
          <w:i/>
        </w:rPr>
        <w:t xml:space="preserve">, M. Amin, D. </w:t>
      </w:r>
      <w:proofErr w:type="spellStart"/>
      <w:r w:rsidRPr="004E4BF6">
        <w:rPr>
          <w:rFonts w:ascii="Arial" w:hAnsi="Arial" w:cs="Arial"/>
          <w:i/>
        </w:rPr>
        <w:t>Bruner</w:t>
      </w:r>
      <w:proofErr w:type="spellEnd"/>
      <w:r w:rsidRPr="004E4BF6">
        <w:rPr>
          <w:rFonts w:ascii="Arial" w:hAnsi="Arial" w:cs="Arial"/>
          <w:i/>
        </w:rPr>
        <w:t xml:space="preserve">, D. </w:t>
      </w:r>
      <w:proofErr w:type="spellStart"/>
      <w:r w:rsidRPr="004E4BF6">
        <w:rPr>
          <w:rFonts w:ascii="Arial" w:hAnsi="Arial" w:cs="Arial"/>
          <w:i/>
        </w:rPr>
        <w:t>Low</w:t>
      </w:r>
      <w:proofErr w:type="spellEnd"/>
      <w:r w:rsidRPr="004E4BF6">
        <w:rPr>
          <w:rFonts w:ascii="Arial" w:hAnsi="Arial" w:cs="Arial"/>
          <w:i/>
        </w:rPr>
        <w:t xml:space="preserve">, G. P. </w:t>
      </w:r>
      <w:proofErr w:type="spellStart"/>
      <w:r w:rsidRPr="004E4BF6">
        <w:rPr>
          <w:rFonts w:ascii="Arial" w:hAnsi="Arial" w:cs="Arial"/>
          <w:i/>
        </w:rPr>
        <w:t>Swanson</w:t>
      </w:r>
      <w:proofErr w:type="spellEnd"/>
      <w:r w:rsidRPr="004E4BF6">
        <w:rPr>
          <w:rFonts w:ascii="Arial" w:hAnsi="Arial" w:cs="Arial"/>
          <w:i/>
        </w:rPr>
        <w:t xml:space="preserve">, A. B. </w:t>
      </w:r>
      <w:proofErr w:type="spellStart"/>
      <w:r w:rsidRPr="004E4BF6">
        <w:rPr>
          <w:rFonts w:ascii="Arial" w:hAnsi="Arial" w:cs="Arial"/>
          <w:i/>
        </w:rPr>
        <w:t>Shah</w:t>
      </w:r>
      <w:proofErr w:type="spellEnd"/>
      <w:r w:rsidRPr="004E4BF6">
        <w:rPr>
          <w:rFonts w:ascii="Arial" w:hAnsi="Arial" w:cs="Arial"/>
          <w:i/>
        </w:rPr>
        <w:t xml:space="preserve">, D. P. </w:t>
      </w:r>
      <w:proofErr w:type="spellStart"/>
      <w:r w:rsidRPr="004E4BF6">
        <w:rPr>
          <w:rFonts w:ascii="Arial" w:hAnsi="Arial" w:cs="Arial"/>
          <w:i/>
        </w:rPr>
        <w:t>D'Souza</w:t>
      </w:r>
      <w:proofErr w:type="spellEnd"/>
      <w:r w:rsidRPr="004E4BF6">
        <w:rPr>
          <w:rFonts w:ascii="Arial" w:hAnsi="Arial" w:cs="Arial"/>
          <w:i/>
        </w:rPr>
        <w:t xml:space="preserve">, J. M. </w:t>
      </w:r>
      <w:proofErr w:type="spellStart"/>
      <w:r w:rsidRPr="004E4BF6">
        <w:rPr>
          <w:rFonts w:ascii="Arial" w:hAnsi="Arial" w:cs="Arial"/>
          <w:i/>
        </w:rPr>
        <w:t>Michalski</w:t>
      </w:r>
      <w:proofErr w:type="spellEnd"/>
      <w:r w:rsidRPr="004E4BF6">
        <w:rPr>
          <w:rFonts w:ascii="Arial" w:hAnsi="Arial" w:cs="Arial"/>
          <w:i/>
        </w:rPr>
        <w:t xml:space="preserve">, I. S. </w:t>
      </w:r>
      <w:proofErr w:type="spellStart"/>
      <w:r w:rsidRPr="004E4BF6">
        <w:rPr>
          <w:rFonts w:ascii="Arial" w:hAnsi="Arial" w:cs="Arial"/>
          <w:i/>
        </w:rPr>
        <w:t>Dayes</w:t>
      </w:r>
      <w:proofErr w:type="spellEnd"/>
      <w:r w:rsidRPr="004E4BF6">
        <w:rPr>
          <w:rFonts w:ascii="Arial" w:hAnsi="Arial" w:cs="Arial"/>
          <w:i/>
        </w:rPr>
        <w:t xml:space="preserve">, S. A. </w:t>
      </w:r>
      <w:proofErr w:type="spellStart"/>
      <w:r w:rsidRPr="004E4BF6">
        <w:rPr>
          <w:rFonts w:ascii="Arial" w:hAnsi="Arial" w:cs="Arial"/>
          <w:i/>
        </w:rPr>
        <w:t>Seaward</w:t>
      </w:r>
      <w:proofErr w:type="spellEnd"/>
      <w:r w:rsidRPr="004E4BF6">
        <w:rPr>
          <w:rFonts w:ascii="Arial" w:hAnsi="Arial" w:cs="Arial"/>
          <w:i/>
        </w:rPr>
        <w:t xml:space="preserve">, W. A. </w:t>
      </w:r>
      <w:proofErr w:type="spellStart"/>
      <w:r w:rsidRPr="004E4BF6">
        <w:rPr>
          <w:rFonts w:ascii="Arial" w:hAnsi="Arial" w:cs="Arial"/>
          <w:i/>
        </w:rPr>
        <w:t>Hall</w:t>
      </w:r>
      <w:proofErr w:type="spellEnd"/>
      <w:r w:rsidR="004E4BF6" w:rsidRPr="004E4BF6">
        <w:rPr>
          <w:rFonts w:ascii="Arial" w:hAnsi="Arial" w:cs="Arial"/>
          <w:i/>
        </w:rPr>
        <w:t xml:space="preserve">, P. L. </w:t>
      </w:r>
      <w:proofErr w:type="spellStart"/>
      <w:r w:rsidR="004E4BF6" w:rsidRPr="004E4BF6">
        <w:rPr>
          <w:rFonts w:ascii="Arial" w:hAnsi="Arial" w:cs="Arial"/>
          <w:i/>
        </w:rPr>
        <w:t>Nguyen</w:t>
      </w:r>
      <w:proofErr w:type="spellEnd"/>
      <w:r w:rsidRPr="004E4BF6">
        <w:rPr>
          <w:rFonts w:ascii="Arial" w:hAnsi="Arial" w:cs="Arial"/>
          <w:i/>
        </w:rPr>
        <w:t xml:space="preserve">, T. M. </w:t>
      </w:r>
      <w:proofErr w:type="spellStart"/>
      <w:r w:rsidRPr="004E4BF6">
        <w:rPr>
          <w:rFonts w:ascii="Arial" w:hAnsi="Arial" w:cs="Arial"/>
          <w:i/>
        </w:rPr>
        <w:t>Pisansky</w:t>
      </w:r>
      <w:proofErr w:type="spellEnd"/>
      <w:r w:rsidR="004E4BF6" w:rsidRPr="004E4BF6">
        <w:rPr>
          <w:rFonts w:ascii="Arial" w:hAnsi="Arial" w:cs="Arial"/>
          <w:i/>
        </w:rPr>
        <w:t xml:space="preserve">, S. </w:t>
      </w:r>
      <w:proofErr w:type="spellStart"/>
      <w:r w:rsidR="004E4BF6" w:rsidRPr="004E4BF6">
        <w:rPr>
          <w:rFonts w:ascii="Arial" w:hAnsi="Arial" w:cs="Arial"/>
          <w:i/>
        </w:rPr>
        <w:t>Faria</w:t>
      </w:r>
      <w:proofErr w:type="spellEnd"/>
      <w:r w:rsidRPr="004E4BF6">
        <w:rPr>
          <w:rFonts w:ascii="Arial" w:hAnsi="Arial" w:cs="Arial"/>
          <w:i/>
        </w:rPr>
        <w:t xml:space="preserve">, Y. </w:t>
      </w:r>
      <w:proofErr w:type="spellStart"/>
      <w:r w:rsidRPr="004E4BF6">
        <w:rPr>
          <w:rFonts w:ascii="Arial" w:hAnsi="Arial" w:cs="Arial"/>
          <w:i/>
        </w:rPr>
        <w:t>Chen</w:t>
      </w:r>
      <w:proofErr w:type="spellEnd"/>
      <w:r w:rsidRPr="004E4BF6">
        <w:rPr>
          <w:rFonts w:ascii="Arial" w:hAnsi="Arial" w:cs="Arial"/>
          <w:i/>
        </w:rPr>
        <w:t xml:space="preserve">, B. F. </w:t>
      </w:r>
      <w:proofErr w:type="spellStart"/>
      <w:r w:rsidRPr="004E4BF6">
        <w:rPr>
          <w:rFonts w:ascii="Arial" w:hAnsi="Arial" w:cs="Arial"/>
          <w:i/>
        </w:rPr>
        <w:t>Koontz</w:t>
      </w:r>
      <w:proofErr w:type="spellEnd"/>
      <w:r w:rsidRPr="004E4BF6">
        <w:rPr>
          <w:rFonts w:ascii="Arial" w:hAnsi="Arial" w:cs="Arial"/>
          <w:i/>
        </w:rPr>
        <w:t xml:space="preserve">, R. Paulus, and H. M. </w:t>
      </w:r>
      <w:proofErr w:type="spellStart"/>
      <w:r w:rsidRPr="004E4BF6">
        <w:rPr>
          <w:rFonts w:ascii="Arial" w:hAnsi="Arial" w:cs="Arial"/>
          <w:i/>
        </w:rPr>
        <w:t>Sandler</w:t>
      </w:r>
      <w:proofErr w:type="spellEnd"/>
    </w:p>
    <w:p w14:paraId="34B61A09" w14:textId="77777777" w:rsidR="005043B0" w:rsidRPr="004E4BF6" w:rsidRDefault="005043B0" w:rsidP="005043B0">
      <w:pPr>
        <w:rPr>
          <w:rFonts w:ascii="Arial" w:hAnsi="Arial" w:cs="Arial"/>
        </w:rPr>
      </w:pPr>
    </w:p>
    <w:p w14:paraId="49118F14" w14:textId="77777777" w:rsidR="005043B0" w:rsidRPr="004E4BF6" w:rsidRDefault="005043B0" w:rsidP="005043B0">
      <w:pPr>
        <w:rPr>
          <w:rFonts w:ascii="Arial" w:hAnsi="Arial" w:cs="Arial"/>
        </w:rPr>
      </w:pPr>
      <w:proofErr w:type="spellStart"/>
      <w:r w:rsidRPr="004E4BF6">
        <w:rPr>
          <w:rFonts w:ascii="Arial" w:hAnsi="Arial" w:cs="Arial"/>
          <w:b/>
        </w:rPr>
        <w:t>Purpose</w:t>
      </w:r>
      <w:proofErr w:type="spellEnd"/>
      <w:r w:rsidRPr="004E4BF6">
        <w:rPr>
          <w:rFonts w:ascii="Arial" w:hAnsi="Arial" w:cs="Arial"/>
          <w:b/>
        </w:rPr>
        <w:t>/</w:t>
      </w:r>
      <w:proofErr w:type="spellStart"/>
      <w:r w:rsidRPr="004E4BF6">
        <w:rPr>
          <w:rFonts w:ascii="Arial" w:hAnsi="Arial" w:cs="Arial"/>
          <w:b/>
        </w:rPr>
        <w:t>Objective</w:t>
      </w:r>
      <w:proofErr w:type="spellEnd"/>
      <w:r w:rsidRPr="004E4BF6">
        <w:rPr>
          <w:rFonts w:ascii="Arial" w:hAnsi="Arial" w:cs="Arial"/>
          <w:b/>
        </w:rPr>
        <w:t>(s):</w:t>
      </w:r>
      <w:r w:rsidRPr="004E4BF6">
        <w:rPr>
          <w:rFonts w:ascii="Arial" w:hAnsi="Arial" w:cs="Arial"/>
        </w:rPr>
        <w:t xml:space="preserve">  To </w:t>
      </w:r>
      <w:proofErr w:type="spellStart"/>
      <w:r w:rsidRPr="004E4BF6">
        <w:rPr>
          <w:rFonts w:ascii="Arial" w:hAnsi="Arial" w:cs="Arial"/>
        </w:rPr>
        <w:t>determine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whether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efficacy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of</w:t>
      </w:r>
      <w:proofErr w:type="spellEnd"/>
      <w:r w:rsidRPr="004E4BF6">
        <w:rPr>
          <w:rFonts w:ascii="Arial" w:hAnsi="Arial" w:cs="Arial"/>
        </w:rPr>
        <w:t xml:space="preserve"> a </w:t>
      </w:r>
      <w:proofErr w:type="spellStart"/>
      <w:r w:rsidRPr="004E4BF6">
        <w:rPr>
          <w:rFonts w:ascii="Arial" w:hAnsi="Arial" w:cs="Arial"/>
        </w:rPr>
        <w:t>hypofractionated</w:t>
      </w:r>
      <w:proofErr w:type="spellEnd"/>
      <w:r w:rsidRPr="004E4BF6">
        <w:rPr>
          <w:rFonts w:ascii="Arial" w:hAnsi="Arial" w:cs="Arial"/>
        </w:rPr>
        <w:t xml:space="preserve"> (H) </w:t>
      </w:r>
      <w:proofErr w:type="spellStart"/>
      <w:r w:rsidRPr="004E4BF6">
        <w:rPr>
          <w:rFonts w:ascii="Arial" w:hAnsi="Arial" w:cs="Arial"/>
        </w:rPr>
        <w:t>schedule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is</w:t>
      </w:r>
      <w:proofErr w:type="spellEnd"/>
      <w:r w:rsidRPr="004E4BF6">
        <w:rPr>
          <w:rFonts w:ascii="Arial" w:hAnsi="Arial" w:cs="Arial"/>
        </w:rPr>
        <w:t xml:space="preserve"> no </w:t>
      </w:r>
      <w:proofErr w:type="spellStart"/>
      <w:r w:rsidRPr="004E4BF6">
        <w:rPr>
          <w:rFonts w:ascii="Arial" w:hAnsi="Arial" w:cs="Arial"/>
        </w:rPr>
        <w:t>worse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than</w:t>
      </w:r>
      <w:proofErr w:type="spellEnd"/>
      <w:r w:rsidRPr="004E4BF6">
        <w:rPr>
          <w:rFonts w:ascii="Arial" w:hAnsi="Arial" w:cs="Arial"/>
        </w:rPr>
        <w:t xml:space="preserve"> a </w:t>
      </w:r>
      <w:proofErr w:type="spellStart"/>
      <w:r w:rsidRPr="004E4BF6">
        <w:rPr>
          <w:rFonts w:ascii="Arial" w:hAnsi="Arial" w:cs="Arial"/>
        </w:rPr>
        <w:t>conventional</w:t>
      </w:r>
      <w:proofErr w:type="spellEnd"/>
      <w:r w:rsidRPr="004E4BF6">
        <w:rPr>
          <w:rFonts w:ascii="Arial" w:hAnsi="Arial" w:cs="Arial"/>
        </w:rPr>
        <w:t xml:space="preserve"> (C) </w:t>
      </w:r>
      <w:proofErr w:type="spellStart"/>
      <w:r w:rsidRPr="004E4BF6">
        <w:rPr>
          <w:rFonts w:ascii="Arial" w:hAnsi="Arial" w:cs="Arial"/>
        </w:rPr>
        <w:t>schedule</w:t>
      </w:r>
      <w:proofErr w:type="spellEnd"/>
      <w:r w:rsidRPr="004E4BF6">
        <w:rPr>
          <w:rFonts w:ascii="Arial" w:hAnsi="Arial" w:cs="Arial"/>
        </w:rPr>
        <w:t xml:space="preserve"> in </w:t>
      </w:r>
      <w:proofErr w:type="spellStart"/>
      <w:r w:rsidRPr="004E4BF6">
        <w:rPr>
          <w:rFonts w:ascii="Arial" w:hAnsi="Arial" w:cs="Arial"/>
        </w:rPr>
        <w:t>men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with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low</w:t>
      </w:r>
      <w:proofErr w:type="spellEnd"/>
      <w:r w:rsidRPr="004E4BF6">
        <w:rPr>
          <w:rFonts w:ascii="Arial" w:hAnsi="Arial" w:cs="Arial"/>
        </w:rPr>
        <w:t xml:space="preserve">-risk </w:t>
      </w:r>
      <w:proofErr w:type="spellStart"/>
      <w:r w:rsidRPr="004E4BF6">
        <w:rPr>
          <w:rFonts w:ascii="Arial" w:hAnsi="Arial" w:cs="Arial"/>
        </w:rPr>
        <w:t>prostate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cancer</w:t>
      </w:r>
      <w:proofErr w:type="spellEnd"/>
      <w:r w:rsidRPr="004E4BF6">
        <w:rPr>
          <w:rFonts w:ascii="Arial" w:hAnsi="Arial" w:cs="Arial"/>
        </w:rPr>
        <w:t>.</w:t>
      </w:r>
    </w:p>
    <w:p w14:paraId="41AADADE" w14:textId="77777777" w:rsidR="005043B0" w:rsidRPr="004E4BF6" w:rsidRDefault="005043B0" w:rsidP="005043B0">
      <w:pPr>
        <w:rPr>
          <w:rFonts w:ascii="Arial" w:hAnsi="Arial" w:cs="Arial"/>
        </w:rPr>
      </w:pPr>
    </w:p>
    <w:p w14:paraId="529B4001" w14:textId="77777777" w:rsidR="005043B0" w:rsidRPr="004E4BF6" w:rsidRDefault="005043B0" w:rsidP="005043B0">
      <w:pPr>
        <w:rPr>
          <w:rFonts w:ascii="Arial" w:hAnsi="Arial" w:cs="Arial"/>
        </w:rPr>
      </w:pPr>
      <w:proofErr w:type="spellStart"/>
      <w:r w:rsidRPr="004E4BF6">
        <w:rPr>
          <w:rFonts w:ascii="Arial" w:hAnsi="Arial" w:cs="Arial"/>
          <w:b/>
        </w:rPr>
        <w:t>Materials</w:t>
      </w:r>
      <w:proofErr w:type="spellEnd"/>
      <w:r w:rsidRPr="004E4BF6">
        <w:rPr>
          <w:rFonts w:ascii="Arial" w:hAnsi="Arial" w:cs="Arial"/>
          <w:b/>
        </w:rPr>
        <w:t>/</w:t>
      </w:r>
      <w:proofErr w:type="spellStart"/>
      <w:r w:rsidRPr="004E4BF6">
        <w:rPr>
          <w:rFonts w:ascii="Arial" w:hAnsi="Arial" w:cs="Arial"/>
          <w:b/>
        </w:rPr>
        <w:t>Methods</w:t>
      </w:r>
      <w:proofErr w:type="spellEnd"/>
      <w:r w:rsidRPr="004E4BF6">
        <w:rPr>
          <w:rFonts w:ascii="Arial" w:hAnsi="Arial" w:cs="Arial"/>
          <w:b/>
        </w:rPr>
        <w:t>:</w:t>
      </w:r>
      <w:r w:rsidRPr="004E4BF6">
        <w:rPr>
          <w:rFonts w:ascii="Arial" w:hAnsi="Arial" w:cs="Arial"/>
        </w:rPr>
        <w:t xml:space="preserve"> 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trial </w:t>
      </w:r>
      <w:proofErr w:type="spellStart"/>
      <w:r w:rsidRPr="004E4BF6">
        <w:rPr>
          <w:rFonts w:ascii="Arial" w:hAnsi="Arial" w:cs="Arial"/>
        </w:rPr>
        <w:t>opened</w:t>
      </w:r>
      <w:proofErr w:type="spellEnd"/>
      <w:r w:rsidRPr="004E4BF6">
        <w:rPr>
          <w:rFonts w:ascii="Arial" w:hAnsi="Arial" w:cs="Arial"/>
        </w:rPr>
        <w:t xml:space="preserve"> to </w:t>
      </w:r>
      <w:proofErr w:type="spellStart"/>
      <w:r w:rsidRPr="004E4BF6">
        <w:rPr>
          <w:rFonts w:ascii="Arial" w:hAnsi="Arial" w:cs="Arial"/>
        </w:rPr>
        <w:t>accrual</w:t>
      </w:r>
      <w:proofErr w:type="spellEnd"/>
      <w:r w:rsidRPr="004E4BF6">
        <w:rPr>
          <w:rFonts w:ascii="Arial" w:hAnsi="Arial" w:cs="Arial"/>
        </w:rPr>
        <w:t xml:space="preserve"> in </w:t>
      </w:r>
      <w:proofErr w:type="spellStart"/>
      <w:r w:rsidRPr="004E4BF6">
        <w:rPr>
          <w:rFonts w:ascii="Arial" w:hAnsi="Arial" w:cs="Arial"/>
        </w:rPr>
        <w:t>April</w:t>
      </w:r>
      <w:proofErr w:type="spellEnd"/>
      <w:r w:rsidRPr="004E4BF6">
        <w:rPr>
          <w:rFonts w:ascii="Arial" w:hAnsi="Arial" w:cs="Arial"/>
        </w:rPr>
        <w:t xml:space="preserve"> 2006 and </w:t>
      </w:r>
      <w:proofErr w:type="spellStart"/>
      <w:r w:rsidRPr="004E4BF6">
        <w:rPr>
          <w:rFonts w:ascii="Arial" w:hAnsi="Arial" w:cs="Arial"/>
        </w:rPr>
        <w:t>closed</w:t>
      </w:r>
      <w:proofErr w:type="spellEnd"/>
      <w:r w:rsidRPr="004E4BF6">
        <w:rPr>
          <w:rFonts w:ascii="Arial" w:hAnsi="Arial" w:cs="Arial"/>
        </w:rPr>
        <w:t xml:space="preserve"> in </w:t>
      </w:r>
      <w:proofErr w:type="spellStart"/>
      <w:r w:rsidRPr="004E4BF6">
        <w:rPr>
          <w:rFonts w:ascii="Arial" w:hAnsi="Arial" w:cs="Arial"/>
        </w:rPr>
        <w:t>December</w:t>
      </w:r>
      <w:proofErr w:type="spellEnd"/>
      <w:r w:rsidRPr="004E4BF6">
        <w:rPr>
          <w:rFonts w:ascii="Arial" w:hAnsi="Arial" w:cs="Arial"/>
        </w:rPr>
        <w:t xml:space="preserve"> 2009. </w:t>
      </w:r>
      <w:proofErr w:type="spellStart"/>
      <w:r w:rsidRPr="004E4BF6">
        <w:rPr>
          <w:rFonts w:ascii="Arial" w:hAnsi="Arial" w:cs="Arial"/>
        </w:rPr>
        <w:t>One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thousand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one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hundred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fifteen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men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with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low</w:t>
      </w:r>
      <w:proofErr w:type="spellEnd"/>
      <w:r w:rsidRPr="004E4BF6">
        <w:rPr>
          <w:rFonts w:ascii="Arial" w:hAnsi="Arial" w:cs="Arial"/>
        </w:rPr>
        <w:t xml:space="preserve">-risk </w:t>
      </w:r>
      <w:proofErr w:type="spellStart"/>
      <w:r w:rsidRPr="004E4BF6">
        <w:rPr>
          <w:rFonts w:ascii="Arial" w:hAnsi="Arial" w:cs="Arial"/>
        </w:rPr>
        <w:t>prostate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cancer</w:t>
      </w:r>
      <w:proofErr w:type="spellEnd"/>
      <w:r w:rsidRPr="004E4BF6">
        <w:rPr>
          <w:rFonts w:ascii="Arial" w:hAnsi="Arial" w:cs="Arial"/>
        </w:rPr>
        <w:t xml:space="preserve"> (</w:t>
      </w:r>
      <w:proofErr w:type="spellStart"/>
      <w:r w:rsidRPr="004E4BF6">
        <w:rPr>
          <w:rFonts w:ascii="Arial" w:hAnsi="Arial" w:cs="Arial"/>
        </w:rPr>
        <w:t>clinical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stage</w:t>
      </w:r>
      <w:proofErr w:type="spellEnd"/>
      <w:r w:rsidRPr="004E4BF6">
        <w:rPr>
          <w:rFonts w:ascii="Arial" w:hAnsi="Arial" w:cs="Arial"/>
        </w:rPr>
        <w:t xml:space="preserve"> T1-2a, </w:t>
      </w:r>
      <w:proofErr w:type="spellStart"/>
      <w:r w:rsidRPr="004E4BF6">
        <w:rPr>
          <w:rFonts w:ascii="Arial" w:hAnsi="Arial" w:cs="Arial"/>
        </w:rPr>
        <w:t>Gleason</w:t>
      </w:r>
      <w:proofErr w:type="spellEnd"/>
      <w:r w:rsidRPr="004E4BF6">
        <w:rPr>
          <w:rFonts w:ascii="Arial" w:hAnsi="Arial" w:cs="Arial"/>
        </w:rPr>
        <w:t xml:space="preserve"> ≤6, PSA &lt;10) </w:t>
      </w:r>
      <w:proofErr w:type="spellStart"/>
      <w:r w:rsidRPr="004E4BF6">
        <w:rPr>
          <w:rFonts w:ascii="Arial" w:hAnsi="Arial" w:cs="Arial"/>
        </w:rPr>
        <w:t>were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randomly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assigned</w:t>
      </w:r>
      <w:proofErr w:type="spellEnd"/>
      <w:r w:rsidRPr="004E4BF6">
        <w:rPr>
          <w:rFonts w:ascii="Arial" w:hAnsi="Arial" w:cs="Arial"/>
        </w:rPr>
        <w:t xml:space="preserve"> 1:1 to a </w:t>
      </w:r>
      <w:proofErr w:type="spellStart"/>
      <w:r w:rsidRPr="004E4BF6">
        <w:rPr>
          <w:rFonts w:ascii="Arial" w:hAnsi="Arial" w:cs="Arial"/>
        </w:rPr>
        <w:t>conventional</w:t>
      </w:r>
      <w:proofErr w:type="spellEnd"/>
      <w:r w:rsidRPr="004E4BF6">
        <w:rPr>
          <w:rFonts w:ascii="Arial" w:hAnsi="Arial" w:cs="Arial"/>
        </w:rPr>
        <w:t xml:space="preserve"> (C) </w:t>
      </w:r>
      <w:proofErr w:type="spellStart"/>
      <w:r w:rsidRPr="004E4BF6">
        <w:rPr>
          <w:rFonts w:ascii="Arial" w:hAnsi="Arial" w:cs="Arial"/>
        </w:rPr>
        <w:t>schedule</w:t>
      </w:r>
      <w:proofErr w:type="spellEnd"/>
      <w:r w:rsidRPr="004E4BF6">
        <w:rPr>
          <w:rFonts w:ascii="Arial" w:hAnsi="Arial" w:cs="Arial"/>
        </w:rPr>
        <w:t xml:space="preserve"> (73.8 </w:t>
      </w:r>
      <w:proofErr w:type="spellStart"/>
      <w:r w:rsidRPr="004E4BF6">
        <w:rPr>
          <w:rFonts w:ascii="Arial" w:hAnsi="Arial" w:cs="Arial"/>
        </w:rPr>
        <w:t>Gy</w:t>
      </w:r>
      <w:proofErr w:type="spellEnd"/>
      <w:r w:rsidRPr="004E4BF6">
        <w:rPr>
          <w:rFonts w:ascii="Arial" w:hAnsi="Arial" w:cs="Arial"/>
        </w:rPr>
        <w:t xml:space="preserve"> in 41 </w:t>
      </w:r>
      <w:proofErr w:type="spellStart"/>
      <w:r w:rsidRPr="004E4BF6">
        <w:rPr>
          <w:rFonts w:ascii="Arial" w:hAnsi="Arial" w:cs="Arial"/>
        </w:rPr>
        <w:t>fractions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over</w:t>
      </w:r>
      <w:proofErr w:type="spellEnd"/>
      <w:r w:rsidRPr="004E4BF6">
        <w:rPr>
          <w:rFonts w:ascii="Arial" w:hAnsi="Arial" w:cs="Arial"/>
        </w:rPr>
        <w:t xml:space="preserve"> 8.2 </w:t>
      </w:r>
      <w:proofErr w:type="spellStart"/>
      <w:r w:rsidRPr="004E4BF6">
        <w:rPr>
          <w:rFonts w:ascii="Arial" w:hAnsi="Arial" w:cs="Arial"/>
        </w:rPr>
        <w:t>weeks</w:t>
      </w:r>
      <w:proofErr w:type="spellEnd"/>
      <w:r w:rsidRPr="004E4BF6">
        <w:rPr>
          <w:rFonts w:ascii="Arial" w:hAnsi="Arial" w:cs="Arial"/>
        </w:rPr>
        <w:t xml:space="preserve">) </w:t>
      </w:r>
      <w:proofErr w:type="spellStart"/>
      <w:r w:rsidRPr="004E4BF6">
        <w:rPr>
          <w:rFonts w:ascii="Arial" w:hAnsi="Arial" w:cs="Arial"/>
        </w:rPr>
        <w:t>or</w:t>
      </w:r>
      <w:proofErr w:type="spellEnd"/>
      <w:r w:rsidRPr="004E4BF6">
        <w:rPr>
          <w:rFonts w:ascii="Arial" w:hAnsi="Arial" w:cs="Arial"/>
        </w:rPr>
        <w:t xml:space="preserve"> to a </w:t>
      </w:r>
      <w:proofErr w:type="spellStart"/>
      <w:r w:rsidRPr="004E4BF6">
        <w:rPr>
          <w:rFonts w:ascii="Arial" w:hAnsi="Arial" w:cs="Arial"/>
        </w:rPr>
        <w:t>hypofractionated</w:t>
      </w:r>
      <w:proofErr w:type="spellEnd"/>
      <w:r w:rsidRPr="004E4BF6">
        <w:rPr>
          <w:rFonts w:ascii="Arial" w:hAnsi="Arial" w:cs="Arial"/>
        </w:rPr>
        <w:t xml:space="preserve"> (H) </w:t>
      </w:r>
      <w:proofErr w:type="spellStart"/>
      <w:r w:rsidRPr="004E4BF6">
        <w:rPr>
          <w:rFonts w:ascii="Arial" w:hAnsi="Arial" w:cs="Arial"/>
        </w:rPr>
        <w:t>schedule</w:t>
      </w:r>
      <w:proofErr w:type="spellEnd"/>
      <w:r w:rsidRPr="004E4BF6">
        <w:rPr>
          <w:rFonts w:ascii="Arial" w:hAnsi="Arial" w:cs="Arial"/>
        </w:rPr>
        <w:t xml:space="preserve"> (70 </w:t>
      </w:r>
      <w:proofErr w:type="spellStart"/>
      <w:r w:rsidRPr="004E4BF6">
        <w:rPr>
          <w:rFonts w:ascii="Arial" w:hAnsi="Arial" w:cs="Arial"/>
        </w:rPr>
        <w:t>Gy</w:t>
      </w:r>
      <w:proofErr w:type="spellEnd"/>
      <w:r w:rsidRPr="004E4BF6">
        <w:rPr>
          <w:rFonts w:ascii="Arial" w:hAnsi="Arial" w:cs="Arial"/>
        </w:rPr>
        <w:t xml:space="preserve"> in 28 </w:t>
      </w:r>
      <w:proofErr w:type="spellStart"/>
      <w:r w:rsidRPr="004E4BF6">
        <w:rPr>
          <w:rFonts w:ascii="Arial" w:hAnsi="Arial" w:cs="Arial"/>
        </w:rPr>
        <w:t>fractions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over</w:t>
      </w:r>
      <w:proofErr w:type="spellEnd"/>
      <w:r w:rsidRPr="004E4BF6">
        <w:rPr>
          <w:rFonts w:ascii="Arial" w:hAnsi="Arial" w:cs="Arial"/>
        </w:rPr>
        <w:t xml:space="preserve"> 5.6 </w:t>
      </w:r>
      <w:proofErr w:type="spellStart"/>
      <w:r w:rsidRPr="004E4BF6">
        <w:rPr>
          <w:rFonts w:ascii="Arial" w:hAnsi="Arial" w:cs="Arial"/>
        </w:rPr>
        <w:t>weeks</w:t>
      </w:r>
      <w:proofErr w:type="spellEnd"/>
      <w:r w:rsidRPr="004E4BF6">
        <w:rPr>
          <w:rFonts w:ascii="Arial" w:hAnsi="Arial" w:cs="Arial"/>
        </w:rPr>
        <w:t xml:space="preserve">).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trial </w:t>
      </w:r>
      <w:proofErr w:type="spellStart"/>
      <w:r w:rsidRPr="004E4BF6">
        <w:rPr>
          <w:rFonts w:ascii="Arial" w:hAnsi="Arial" w:cs="Arial"/>
        </w:rPr>
        <w:t>was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designed</w:t>
      </w:r>
      <w:proofErr w:type="spellEnd"/>
      <w:r w:rsidRPr="004E4BF6">
        <w:rPr>
          <w:rFonts w:ascii="Arial" w:hAnsi="Arial" w:cs="Arial"/>
        </w:rPr>
        <w:t xml:space="preserve"> to </w:t>
      </w:r>
      <w:proofErr w:type="spellStart"/>
      <w:r w:rsidRPr="004E4BF6">
        <w:rPr>
          <w:rFonts w:ascii="Arial" w:hAnsi="Arial" w:cs="Arial"/>
        </w:rPr>
        <w:t>establish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with</w:t>
      </w:r>
      <w:proofErr w:type="spellEnd"/>
      <w:r w:rsidRPr="004E4BF6">
        <w:rPr>
          <w:rFonts w:ascii="Arial" w:hAnsi="Arial" w:cs="Arial"/>
        </w:rPr>
        <w:t xml:space="preserve"> 90% </w:t>
      </w:r>
      <w:proofErr w:type="spellStart"/>
      <w:r w:rsidRPr="004E4BF6">
        <w:rPr>
          <w:rFonts w:ascii="Arial" w:hAnsi="Arial" w:cs="Arial"/>
        </w:rPr>
        <w:t>power</w:t>
      </w:r>
      <w:proofErr w:type="spellEnd"/>
      <w:r w:rsidRPr="004E4BF6">
        <w:rPr>
          <w:rFonts w:ascii="Arial" w:hAnsi="Arial" w:cs="Arial"/>
        </w:rPr>
        <w:t xml:space="preserve"> and </w:t>
      </w:r>
      <w:proofErr w:type="spellStart"/>
      <w:r w:rsidRPr="004E4BF6">
        <w:rPr>
          <w:rFonts w:ascii="Arial" w:hAnsi="Arial" w:cs="Arial"/>
        </w:rPr>
        <w:t>alpha</w:t>
      </w:r>
      <w:proofErr w:type="spellEnd"/>
      <w:r w:rsidRPr="004E4BF6">
        <w:rPr>
          <w:rFonts w:ascii="Arial" w:hAnsi="Arial" w:cs="Arial"/>
        </w:rPr>
        <w:t xml:space="preserve"> = 0.05 </w:t>
      </w:r>
      <w:proofErr w:type="spellStart"/>
      <w:r w:rsidRPr="004E4BF6">
        <w:rPr>
          <w:rFonts w:ascii="Arial" w:hAnsi="Arial" w:cs="Arial"/>
        </w:rPr>
        <w:t>that</w:t>
      </w:r>
      <w:proofErr w:type="spellEnd"/>
      <w:r w:rsidRPr="004E4BF6">
        <w:rPr>
          <w:rFonts w:ascii="Arial" w:hAnsi="Arial" w:cs="Arial"/>
        </w:rPr>
        <w:t xml:space="preserve"> (H) </w:t>
      </w:r>
      <w:proofErr w:type="spellStart"/>
      <w:r w:rsidRPr="004E4BF6">
        <w:rPr>
          <w:rFonts w:ascii="Arial" w:hAnsi="Arial" w:cs="Arial"/>
        </w:rPr>
        <w:t>results</w:t>
      </w:r>
      <w:proofErr w:type="spellEnd"/>
      <w:r w:rsidRPr="004E4BF6">
        <w:rPr>
          <w:rFonts w:ascii="Arial" w:hAnsi="Arial" w:cs="Arial"/>
        </w:rPr>
        <w:t xml:space="preserve"> in 5-year </w:t>
      </w:r>
      <w:proofErr w:type="spellStart"/>
      <w:r w:rsidRPr="004E4BF6">
        <w:rPr>
          <w:rFonts w:ascii="Arial" w:hAnsi="Arial" w:cs="Arial"/>
        </w:rPr>
        <w:t>disease</w:t>
      </w:r>
      <w:proofErr w:type="spellEnd"/>
      <w:r w:rsidRPr="004E4BF6">
        <w:rPr>
          <w:rFonts w:ascii="Arial" w:hAnsi="Arial" w:cs="Arial"/>
        </w:rPr>
        <w:t xml:space="preserve">-free </w:t>
      </w:r>
      <w:proofErr w:type="spellStart"/>
      <w:r w:rsidRPr="004E4BF6">
        <w:rPr>
          <w:rFonts w:ascii="Arial" w:hAnsi="Arial" w:cs="Arial"/>
        </w:rPr>
        <w:t>survival</w:t>
      </w:r>
      <w:proofErr w:type="spellEnd"/>
      <w:r w:rsidRPr="004E4BF6">
        <w:rPr>
          <w:rFonts w:ascii="Arial" w:hAnsi="Arial" w:cs="Arial"/>
        </w:rPr>
        <w:t xml:space="preserve"> (DFS) </w:t>
      </w:r>
      <w:proofErr w:type="spellStart"/>
      <w:r w:rsidRPr="004E4BF6">
        <w:rPr>
          <w:rFonts w:ascii="Arial" w:hAnsi="Arial" w:cs="Arial"/>
        </w:rPr>
        <w:t>that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is</w:t>
      </w:r>
      <w:proofErr w:type="spellEnd"/>
      <w:r w:rsidRPr="004E4BF6">
        <w:rPr>
          <w:rFonts w:ascii="Arial" w:hAnsi="Arial" w:cs="Arial"/>
        </w:rPr>
        <w:t xml:space="preserve"> not </w:t>
      </w:r>
      <w:proofErr w:type="spellStart"/>
      <w:r w:rsidRPr="004E4BF6">
        <w:rPr>
          <w:rFonts w:ascii="Arial" w:hAnsi="Arial" w:cs="Arial"/>
        </w:rPr>
        <w:t>lower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than</w:t>
      </w:r>
      <w:proofErr w:type="spellEnd"/>
      <w:r w:rsidRPr="004E4BF6">
        <w:rPr>
          <w:rFonts w:ascii="Arial" w:hAnsi="Arial" w:cs="Arial"/>
        </w:rPr>
        <w:t xml:space="preserve"> (C) by more </w:t>
      </w:r>
      <w:proofErr w:type="spellStart"/>
      <w:r w:rsidRPr="004E4BF6">
        <w:rPr>
          <w:rFonts w:ascii="Arial" w:hAnsi="Arial" w:cs="Arial"/>
        </w:rPr>
        <w:t>than</w:t>
      </w:r>
      <w:proofErr w:type="spellEnd"/>
      <w:r w:rsidRPr="004E4BF6">
        <w:rPr>
          <w:rFonts w:ascii="Arial" w:hAnsi="Arial" w:cs="Arial"/>
        </w:rPr>
        <w:t xml:space="preserve"> 7% (hazard ratio (HR) &lt; 1.52). </w:t>
      </w:r>
      <w:proofErr w:type="spellStart"/>
      <w:r w:rsidRPr="004E4BF6">
        <w:rPr>
          <w:rFonts w:ascii="Arial" w:hAnsi="Arial" w:cs="Arial"/>
        </w:rPr>
        <w:t>Secondary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endpoints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reported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include</w:t>
      </w:r>
      <w:proofErr w:type="spellEnd"/>
      <w:r w:rsidRPr="004E4BF6">
        <w:rPr>
          <w:rFonts w:ascii="Arial" w:hAnsi="Arial" w:cs="Arial"/>
        </w:rPr>
        <w:t xml:space="preserve">: </w:t>
      </w:r>
      <w:proofErr w:type="spellStart"/>
      <w:r w:rsidRPr="004E4BF6">
        <w:rPr>
          <w:rFonts w:ascii="Arial" w:hAnsi="Arial" w:cs="Arial"/>
        </w:rPr>
        <w:t>freedom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from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biochemical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recurrence</w:t>
      </w:r>
      <w:proofErr w:type="spellEnd"/>
      <w:r w:rsidRPr="004E4BF6">
        <w:rPr>
          <w:rFonts w:ascii="Arial" w:hAnsi="Arial" w:cs="Arial"/>
        </w:rPr>
        <w:t xml:space="preserve"> (FFBR), and </w:t>
      </w:r>
      <w:proofErr w:type="spellStart"/>
      <w:r w:rsidRPr="004E4BF6">
        <w:rPr>
          <w:rFonts w:ascii="Arial" w:hAnsi="Arial" w:cs="Arial"/>
        </w:rPr>
        <w:t>overall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survival</w:t>
      </w:r>
      <w:proofErr w:type="spellEnd"/>
      <w:r w:rsidRPr="004E4BF6">
        <w:rPr>
          <w:rFonts w:ascii="Arial" w:hAnsi="Arial" w:cs="Arial"/>
        </w:rPr>
        <w:t xml:space="preserve">. At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third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planned</w:t>
      </w:r>
      <w:proofErr w:type="spellEnd"/>
      <w:r w:rsidRPr="004E4BF6">
        <w:rPr>
          <w:rFonts w:ascii="Arial" w:hAnsi="Arial" w:cs="Arial"/>
        </w:rPr>
        <w:t xml:space="preserve"> interim </w:t>
      </w:r>
      <w:proofErr w:type="spellStart"/>
      <w:r w:rsidRPr="004E4BF6">
        <w:rPr>
          <w:rFonts w:ascii="Arial" w:hAnsi="Arial" w:cs="Arial"/>
        </w:rPr>
        <w:t>analysis</w:t>
      </w:r>
      <w:proofErr w:type="spellEnd"/>
      <w:r w:rsidRPr="004E4BF6">
        <w:rPr>
          <w:rFonts w:ascii="Arial" w:hAnsi="Arial" w:cs="Arial"/>
        </w:rPr>
        <w:t xml:space="preserve"> (July 2015),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NRG </w:t>
      </w:r>
      <w:proofErr w:type="spellStart"/>
      <w:r w:rsidRPr="004E4BF6">
        <w:rPr>
          <w:rFonts w:ascii="Arial" w:hAnsi="Arial" w:cs="Arial"/>
        </w:rPr>
        <w:t>Oncology</w:t>
      </w:r>
      <w:proofErr w:type="spellEnd"/>
      <w:r w:rsidRPr="004E4BF6">
        <w:rPr>
          <w:rFonts w:ascii="Arial" w:hAnsi="Arial" w:cs="Arial"/>
        </w:rPr>
        <w:t xml:space="preserve"> Data Monitoring </w:t>
      </w:r>
      <w:proofErr w:type="spellStart"/>
      <w:r w:rsidRPr="004E4BF6">
        <w:rPr>
          <w:rFonts w:ascii="Arial" w:hAnsi="Arial" w:cs="Arial"/>
        </w:rPr>
        <w:t>Committee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recommended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that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results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of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trial </w:t>
      </w:r>
      <w:proofErr w:type="spellStart"/>
      <w:r w:rsidRPr="004E4BF6">
        <w:rPr>
          <w:rFonts w:ascii="Arial" w:hAnsi="Arial" w:cs="Arial"/>
        </w:rPr>
        <w:t>be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reported</w:t>
      </w:r>
      <w:proofErr w:type="spellEnd"/>
      <w:r w:rsidRPr="004E4BF6">
        <w:rPr>
          <w:rFonts w:ascii="Arial" w:hAnsi="Arial" w:cs="Arial"/>
        </w:rPr>
        <w:t>.</w:t>
      </w:r>
    </w:p>
    <w:p w14:paraId="28F33989" w14:textId="77777777" w:rsidR="005043B0" w:rsidRPr="004E4BF6" w:rsidRDefault="005043B0" w:rsidP="005043B0">
      <w:pPr>
        <w:rPr>
          <w:rFonts w:ascii="Arial" w:hAnsi="Arial" w:cs="Arial"/>
          <w:b/>
        </w:rPr>
      </w:pPr>
    </w:p>
    <w:p w14:paraId="15F30813" w14:textId="077B7424" w:rsidR="005043B0" w:rsidRPr="004E4BF6" w:rsidRDefault="005043B0" w:rsidP="005043B0">
      <w:pPr>
        <w:rPr>
          <w:rFonts w:ascii="Arial" w:hAnsi="Arial" w:cs="Arial"/>
        </w:rPr>
      </w:pPr>
      <w:proofErr w:type="spellStart"/>
      <w:r w:rsidRPr="004E4BF6">
        <w:rPr>
          <w:rFonts w:ascii="Arial" w:hAnsi="Arial" w:cs="Arial"/>
          <w:b/>
        </w:rPr>
        <w:t>Results</w:t>
      </w:r>
      <w:proofErr w:type="spellEnd"/>
      <w:r w:rsidRPr="004E4BF6">
        <w:rPr>
          <w:rFonts w:ascii="Arial" w:hAnsi="Arial" w:cs="Arial"/>
          <w:b/>
        </w:rPr>
        <w:t>:</w:t>
      </w:r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One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thousand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one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hundred</w:t>
      </w:r>
      <w:proofErr w:type="spellEnd"/>
      <w:r w:rsidRPr="004E4BF6">
        <w:rPr>
          <w:rFonts w:ascii="Arial" w:hAnsi="Arial" w:cs="Arial"/>
        </w:rPr>
        <w:t xml:space="preserve"> and </w:t>
      </w:r>
      <w:proofErr w:type="spellStart"/>
      <w:r w:rsidRPr="004E4BF6">
        <w:rPr>
          <w:rFonts w:ascii="Arial" w:hAnsi="Arial" w:cs="Arial"/>
        </w:rPr>
        <w:t>one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protocol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eligible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men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were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randomized</w:t>
      </w:r>
      <w:proofErr w:type="spellEnd"/>
      <w:r w:rsidRPr="004E4BF6">
        <w:rPr>
          <w:rFonts w:ascii="Arial" w:hAnsi="Arial" w:cs="Arial"/>
        </w:rPr>
        <w:t xml:space="preserve">: 547 to C and 554 to H. </w:t>
      </w:r>
      <w:proofErr w:type="spellStart"/>
      <w:r w:rsidRPr="004E4BF6">
        <w:rPr>
          <w:rFonts w:ascii="Arial" w:hAnsi="Arial" w:cs="Arial"/>
        </w:rPr>
        <w:t>Median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follow</w:t>
      </w:r>
      <w:proofErr w:type="spellEnd"/>
      <w:r w:rsidRPr="004E4BF6">
        <w:rPr>
          <w:rFonts w:ascii="Arial" w:hAnsi="Arial" w:cs="Arial"/>
        </w:rPr>
        <w:t xml:space="preserve">-up </w:t>
      </w:r>
      <w:proofErr w:type="spellStart"/>
      <w:r w:rsidRPr="004E4BF6">
        <w:rPr>
          <w:rFonts w:ascii="Arial" w:hAnsi="Arial" w:cs="Arial"/>
        </w:rPr>
        <w:t>is</w:t>
      </w:r>
      <w:proofErr w:type="spellEnd"/>
      <w:r w:rsidRPr="004E4BF6">
        <w:rPr>
          <w:rFonts w:ascii="Arial" w:hAnsi="Arial" w:cs="Arial"/>
        </w:rPr>
        <w:t xml:space="preserve"> 5.9 </w:t>
      </w:r>
      <w:proofErr w:type="spellStart"/>
      <w:r w:rsidRPr="004E4BF6">
        <w:rPr>
          <w:rFonts w:ascii="Arial" w:hAnsi="Arial" w:cs="Arial"/>
        </w:rPr>
        <w:t>years</w:t>
      </w:r>
      <w:proofErr w:type="spellEnd"/>
      <w:r w:rsidRPr="004E4BF6">
        <w:rPr>
          <w:rFonts w:ascii="Arial" w:hAnsi="Arial" w:cs="Arial"/>
        </w:rPr>
        <w:t xml:space="preserve">. </w:t>
      </w:r>
      <w:proofErr w:type="spellStart"/>
      <w:r w:rsidRPr="004E4BF6">
        <w:rPr>
          <w:rFonts w:ascii="Arial" w:hAnsi="Arial" w:cs="Arial"/>
        </w:rPr>
        <w:t>Baseline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characteristics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were</w:t>
      </w:r>
      <w:proofErr w:type="spellEnd"/>
      <w:r w:rsidRPr="004E4BF6">
        <w:rPr>
          <w:rFonts w:ascii="Arial" w:hAnsi="Arial" w:cs="Arial"/>
        </w:rPr>
        <w:t xml:space="preserve"> not </w:t>
      </w:r>
      <w:proofErr w:type="spellStart"/>
      <w:r w:rsidRPr="004E4BF6">
        <w:rPr>
          <w:rFonts w:ascii="Arial" w:hAnsi="Arial" w:cs="Arial"/>
        </w:rPr>
        <w:t>different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according</w:t>
      </w:r>
      <w:proofErr w:type="spellEnd"/>
      <w:r w:rsidRPr="004E4BF6">
        <w:rPr>
          <w:rFonts w:ascii="Arial" w:hAnsi="Arial" w:cs="Arial"/>
        </w:rPr>
        <w:t xml:space="preserve"> to </w:t>
      </w:r>
      <w:proofErr w:type="spellStart"/>
      <w:r w:rsidRPr="004E4BF6">
        <w:rPr>
          <w:rFonts w:ascii="Arial" w:hAnsi="Arial" w:cs="Arial"/>
        </w:rPr>
        <w:t>treatment</w:t>
      </w:r>
      <w:proofErr w:type="spellEnd"/>
      <w:r w:rsidRPr="004E4BF6">
        <w:rPr>
          <w:rFonts w:ascii="Arial" w:hAnsi="Arial" w:cs="Arial"/>
        </w:rPr>
        <w:t xml:space="preserve"> arm. </w:t>
      </w:r>
      <w:proofErr w:type="spellStart"/>
      <w:r w:rsidRPr="004E4BF6">
        <w:rPr>
          <w:rFonts w:ascii="Arial" w:hAnsi="Arial" w:cs="Arial"/>
        </w:rPr>
        <w:t>Median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age</w:t>
      </w:r>
      <w:proofErr w:type="spellEnd"/>
      <w:r w:rsidRPr="004E4BF6">
        <w:rPr>
          <w:rFonts w:ascii="Arial" w:hAnsi="Arial" w:cs="Arial"/>
        </w:rPr>
        <w:t xml:space="preserve"> = 65 </w:t>
      </w:r>
      <w:proofErr w:type="spellStart"/>
      <w:r w:rsidRPr="004E4BF6">
        <w:rPr>
          <w:rFonts w:ascii="Arial" w:hAnsi="Arial" w:cs="Arial"/>
        </w:rPr>
        <w:t>yrs</w:t>
      </w:r>
      <w:proofErr w:type="spellEnd"/>
      <w:r w:rsidRPr="004E4BF6">
        <w:rPr>
          <w:rFonts w:ascii="Arial" w:hAnsi="Arial" w:cs="Arial"/>
        </w:rPr>
        <w:t xml:space="preserve">; </w:t>
      </w:r>
      <w:proofErr w:type="spellStart"/>
      <w:r w:rsidRPr="004E4BF6">
        <w:rPr>
          <w:rFonts w:ascii="Arial" w:hAnsi="Arial" w:cs="Arial"/>
        </w:rPr>
        <w:t>median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pretreatment</w:t>
      </w:r>
      <w:proofErr w:type="spellEnd"/>
      <w:r w:rsidRPr="004E4BF6">
        <w:rPr>
          <w:rFonts w:ascii="Arial" w:hAnsi="Arial" w:cs="Arial"/>
        </w:rPr>
        <w:t xml:space="preserve"> PSA = 5.4 </w:t>
      </w:r>
      <w:proofErr w:type="spellStart"/>
      <w:r w:rsidRPr="004E4BF6">
        <w:rPr>
          <w:rFonts w:ascii="Arial" w:hAnsi="Arial" w:cs="Arial"/>
        </w:rPr>
        <w:t>ng</w:t>
      </w:r>
      <w:proofErr w:type="spellEnd"/>
      <w:r w:rsidRPr="004E4BF6">
        <w:rPr>
          <w:rFonts w:ascii="Arial" w:hAnsi="Arial" w:cs="Arial"/>
        </w:rPr>
        <w:t>/</w:t>
      </w:r>
      <w:proofErr w:type="spellStart"/>
      <w:r w:rsidRPr="004E4BF6">
        <w:rPr>
          <w:rFonts w:ascii="Arial" w:hAnsi="Arial" w:cs="Arial"/>
        </w:rPr>
        <w:t>mL.</w:t>
      </w:r>
      <w:proofErr w:type="spellEnd"/>
      <w:r w:rsidRPr="004E4BF6">
        <w:rPr>
          <w:rFonts w:ascii="Arial" w:hAnsi="Arial" w:cs="Arial"/>
        </w:rPr>
        <w:t xml:space="preserve"> At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time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of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analysis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there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were</w:t>
      </w:r>
      <w:proofErr w:type="spellEnd"/>
      <w:r w:rsidRPr="004E4BF6">
        <w:rPr>
          <w:rFonts w:ascii="Arial" w:hAnsi="Arial" w:cs="Arial"/>
        </w:rPr>
        <w:t xml:space="preserve"> 185 DFS </w:t>
      </w:r>
      <w:proofErr w:type="spellStart"/>
      <w:r w:rsidRPr="004E4BF6">
        <w:rPr>
          <w:rFonts w:ascii="Arial" w:hAnsi="Arial" w:cs="Arial"/>
        </w:rPr>
        <w:t>events</w:t>
      </w:r>
      <w:proofErr w:type="spellEnd"/>
      <w:r w:rsidRPr="004E4BF6">
        <w:rPr>
          <w:rFonts w:ascii="Arial" w:hAnsi="Arial" w:cs="Arial"/>
        </w:rPr>
        <w:t xml:space="preserve">; 99 in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C </w:t>
      </w:r>
      <w:proofErr w:type="spellStart"/>
      <w:r w:rsidRPr="004E4BF6">
        <w:rPr>
          <w:rFonts w:ascii="Arial" w:hAnsi="Arial" w:cs="Arial"/>
        </w:rPr>
        <w:t>arm</w:t>
      </w:r>
      <w:proofErr w:type="spellEnd"/>
      <w:r w:rsidRPr="004E4BF6">
        <w:rPr>
          <w:rFonts w:ascii="Arial" w:hAnsi="Arial" w:cs="Arial"/>
        </w:rPr>
        <w:t xml:space="preserve"> and 86 in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H arm.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estimated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seven-year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disease</w:t>
      </w:r>
      <w:proofErr w:type="spellEnd"/>
      <w:r w:rsidRPr="004E4BF6">
        <w:rPr>
          <w:rFonts w:ascii="Arial" w:hAnsi="Arial" w:cs="Arial"/>
        </w:rPr>
        <w:t xml:space="preserve">-free </w:t>
      </w:r>
      <w:proofErr w:type="spellStart"/>
      <w:r w:rsidRPr="004E4BF6">
        <w:rPr>
          <w:rFonts w:ascii="Arial" w:hAnsi="Arial" w:cs="Arial"/>
        </w:rPr>
        <w:t>survival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is</w:t>
      </w:r>
      <w:proofErr w:type="spellEnd"/>
      <w:r w:rsidRPr="004E4BF6">
        <w:rPr>
          <w:rFonts w:ascii="Arial" w:hAnsi="Arial" w:cs="Arial"/>
        </w:rPr>
        <w:t xml:space="preserve"> 75.6% (95% CI 70.3</w:t>
      </w:r>
      <w:r w:rsidR="00F64866">
        <w:rPr>
          <w:rFonts w:ascii="Arial" w:hAnsi="Arial" w:cs="Arial"/>
        </w:rPr>
        <w:t xml:space="preserve"> -</w:t>
      </w:r>
      <w:r w:rsidRPr="004E4BF6">
        <w:rPr>
          <w:rFonts w:ascii="Arial" w:hAnsi="Arial" w:cs="Arial"/>
        </w:rPr>
        <w:t xml:space="preserve"> 80.1) in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C </w:t>
      </w:r>
      <w:proofErr w:type="spellStart"/>
      <w:r w:rsidRPr="004E4BF6">
        <w:rPr>
          <w:rFonts w:ascii="Arial" w:hAnsi="Arial" w:cs="Arial"/>
        </w:rPr>
        <w:t>arm</w:t>
      </w:r>
      <w:proofErr w:type="spellEnd"/>
      <w:r w:rsidRPr="004E4BF6">
        <w:rPr>
          <w:rFonts w:ascii="Arial" w:hAnsi="Arial" w:cs="Arial"/>
        </w:rPr>
        <w:t xml:space="preserve"> and 81.8% (77.5</w:t>
      </w:r>
      <w:r w:rsidR="00F64866">
        <w:rPr>
          <w:rFonts w:ascii="Arial" w:hAnsi="Arial" w:cs="Arial"/>
        </w:rPr>
        <w:t xml:space="preserve"> -</w:t>
      </w:r>
      <w:r w:rsidRPr="004E4BF6">
        <w:rPr>
          <w:rFonts w:ascii="Arial" w:hAnsi="Arial" w:cs="Arial"/>
        </w:rPr>
        <w:t xml:space="preserve"> 85.3) in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H arm. </w:t>
      </w:r>
      <w:proofErr w:type="spellStart"/>
      <w:r w:rsidRPr="004E4BF6">
        <w:rPr>
          <w:rFonts w:ascii="Arial" w:hAnsi="Arial" w:cs="Arial"/>
        </w:rPr>
        <w:t>The</w:t>
      </w:r>
      <w:proofErr w:type="spellEnd"/>
      <w:r w:rsidRPr="004E4BF6">
        <w:rPr>
          <w:rFonts w:ascii="Arial" w:hAnsi="Arial" w:cs="Arial"/>
        </w:rPr>
        <w:t xml:space="preserve"> DFS HR (C/H) </w:t>
      </w:r>
      <w:proofErr w:type="spellStart"/>
      <w:r w:rsidRPr="004E4BF6">
        <w:rPr>
          <w:rFonts w:ascii="Arial" w:hAnsi="Arial" w:cs="Arial"/>
        </w:rPr>
        <w:t>is</w:t>
      </w:r>
      <w:proofErr w:type="spellEnd"/>
      <w:r w:rsidRPr="004E4BF6">
        <w:rPr>
          <w:rFonts w:ascii="Arial" w:hAnsi="Arial" w:cs="Arial"/>
        </w:rPr>
        <w:t xml:space="preserve"> 0.85 (0.64</w:t>
      </w:r>
      <w:r w:rsidR="00F64866">
        <w:rPr>
          <w:rFonts w:ascii="Arial" w:hAnsi="Arial" w:cs="Arial"/>
        </w:rPr>
        <w:t xml:space="preserve"> -</w:t>
      </w:r>
      <w:r w:rsidRPr="004E4BF6">
        <w:rPr>
          <w:rFonts w:ascii="Arial" w:hAnsi="Arial" w:cs="Arial"/>
        </w:rPr>
        <w:t xml:space="preserve"> 1.14). </w:t>
      </w:r>
      <w:proofErr w:type="spellStart"/>
      <w:r w:rsidRPr="004E4BF6">
        <w:rPr>
          <w:rFonts w:ascii="Arial" w:hAnsi="Arial" w:cs="Arial"/>
        </w:rPr>
        <w:t>Comparison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of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biochemical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recurrence</w:t>
      </w:r>
      <w:proofErr w:type="spellEnd"/>
      <w:r w:rsidRPr="004E4BF6">
        <w:rPr>
          <w:rFonts w:ascii="Arial" w:hAnsi="Arial" w:cs="Arial"/>
        </w:rPr>
        <w:t xml:space="preserve"> (HR = 0.77, (0.51</w:t>
      </w:r>
      <w:r w:rsidR="00F64866">
        <w:rPr>
          <w:rFonts w:ascii="Arial" w:hAnsi="Arial" w:cs="Arial"/>
        </w:rPr>
        <w:t xml:space="preserve"> -</w:t>
      </w:r>
      <w:r w:rsidRPr="004E4BF6">
        <w:rPr>
          <w:rFonts w:ascii="Arial" w:hAnsi="Arial" w:cs="Arial"/>
        </w:rPr>
        <w:t xml:space="preserve"> 1.17)) and </w:t>
      </w:r>
      <w:proofErr w:type="spellStart"/>
      <w:r w:rsidRPr="004E4BF6">
        <w:rPr>
          <w:rFonts w:ascii="Arial" w:hAnsi="Arial" w:cs="Arial"/>
        </w:rPr>
        <w:t>overall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survival</w:t>
      </w:r>
      <w:proofErr w:type="spellEnd"/>
      <w:r w:rsidRPr="004E4BF6">
        <w:rPr>
          <w:rFonts w:ascii="Arial" w:hAnsi="Arial" w:cs="Arial"/>
        </w:rPr>
        <w:t xml:space="preserve"> (HR = 0.95, (0.65</w:t>
      </w:r>
      <w:r w:rsidR="00F64866">
        <w:rPr>
          <w:rFonts w:ascii="Arial" w:hAnsi="Arial" w:cs="Arial"/>
        </w:rPr>
        <w:t xml:space="preserve"> -</w:t>
      </w:r>
      <w:r w:rsidRPr="004E4BF6">
        <w:rPr>
          <w:rFonts w:ascii="Arial" w:hAnsi="Arial" w:cs="Arial"/>
        </w:rPr>
        <w:t xml:space="preserve"> 1.41)) </w:t>
      </w:r>
      <w:proofErr w:type="spellStart"/>
      <w:r w:rsidRPr="004E4BF6">
        <w:rPr>
          <w:rFonts w:ascii="Arial" w:hAnsi="Arial" w:cs="Arial"/>
        </w:rPr>
        <w:t>also</w:t>
      </w:r>
      <w:proofErr w:type="spellEnd"/>
      <w:r w:rsidRPr="004E4BF6">
        <w:rPr>
          <w:rFonts w:ascii="Arial" w:hAnsi="Arial" w:cs="Arial"/>
        </w:rPr>
        <w:t xml:space="preserve"> met </w:t>
      </w:r>
      <w:proofErr w:type="spellStart"/>
      <w:r w:rsidRPr="004E4BF6">
        <w:rPr>
          <w:rFonts w:ascii="Arial" w:hAnsi="Arial" w:cs="Arial"/>
        </w:rPr>
        <w:t>protocol</w:t>
      </w:r>
      <w:proofErr w:type="spellEnd"/>
      <w:r w:rsidRPr="004E4BF6">
        <w:rPr>
          <w:rFonts w:ascii="Arial" w:hAnsi="Arial" w:cs="Arial"/>
        </w:rPr>
        <w:t xml:space="preserve"> non-inferiority </w:t>
      </w:r>
      <w:proofErr w:type="spellStart"/>
      <w:r w:rsidRPr="004E4BF6">
        <w:rPr>
          <w:rFonts w:ascii="Arial" w:hAnsi="Arial" w:cs="Arial"/>
        </w:rPr>
        <w:t>criteria</w:t>
      </w:r>
      <w:proofErr w:type="spellEnd"/>
      <w:r w:rsidRPr="004E4BF6">
        <w:rPr>
          <w:rFonts w:ascii="Arial" w:hAnsi="Arial" w:cs="Arial"/>
        </w:rPr>
        <w:t xml:space="preserve">. Grade ≥ 3 GI toxicity </w:t>
      </w:r>
      <w:proofErr w:type="spellStart"/>
      <w:r w:rsidRPr="004E4BF6">
        <w:rPr>
          <w:rFonts w:ascii="Arial" w:hAnsi="Arial" w:cs="Arial"/>
        </w:rPr>
        <w:t>is</w:t>
      </w:r>
      <w:proofErr w:type="spellEnd"/>
      <w:r w:rsidRPr="004E4BF6">
        <w:rPr>
          <w:rFonts w:ascii="Arial" w:hAnsi="Arial" w:cs="Arial"/>
        </w:rPr>
        <w:t xml:space="preserve"> 3.0% (C) vs. 4.6% (H), </w:t>
      </w:r>
      <w:proofErr w:type="spellStart"/>
      <w:r w:rsidRPr="004E4BF6">
        <w:rPr>
          <w:rFonts w:ascii="Arial" w:hAnsi="Arial" w:cs="Arial"/>
        </w:rPr>
        <w:t>Relative</w:t>
      </w:r>
      <w:proofErr w:type="spellEnd"/>
      <w:r w:rsidRPr="004E4BF6">
        <w:rPr>
          <w:rFonts w:ascii="Arial" w:hAnsi="Arial" w:cs="Arial"/>
        </w:rPr>
        <w:t xml:space="preserve"> risk (RR) </w:t>
      </w:r>
      <w:proofErr w:type="spellStart"/>
      <w:r w:rsidR="00F64866">
        <w:rPr>
          <w:rFonts w:ascii="Arial" w:hAnsi="Arial" w:cs="Arial"/>
        </w:rPr>
        <w:t>for</w:t>
      </w:r>
      <w:proofErr w:type="spellEnd"/>
      <w:r w:rsidR="00F64866">
        <w:rPr>
          <w:rFonts w:ascii="Arial" w:hAnsi="Arial" w:cs="Arial"/>
        </w:rPr>
        <w:t xml:space="preserve"> H vs. C 1.53, (95% CI  0.86 -</w:t>
      </w:r>
      <w:r w:rsidRPr="004E4BF6">
        <w:rPr>
          <w:rFonts w:ascii="Arial" w:hAnsi="Arial" w:cs="Arial"/>
        </w:rPr>
        <w:t xml:space="preserve"> 2.83); grade ≥ 3 GU toxicity </w:t>
      </w:r>
      <w:proofErr w:type="spellStart"/>
      <w:r w:rsidRPr="004E4BF6">
        <w:rPr>
          <w:rFonts w:ascii="Arial" w:hAnsi="Arial" w:cs="Arial"/>
        </w:rPr>
        <w:t>is</w:t>
      </w:r>
      <w:proofErr w:type="spellEnd"/>
      <w:r w:rsidRPr="004E4BF6">
        <w:rPr>
          <w:rFonts w:ascii="Arial" w:hAnsi="Arial" w:cs="Arial"/>
        </w:rPr>
        <w:t xml:space="preserve"> 4.5% (C) vs. 6.4% (H), RR = 1.43 (0.86</w:t>
      </w:r>
      <w:r w:rsidR="00F64866">
        <w:rPr>
          <w:rFonts w:ascii="Arial" w:hAnsi="Arial" w:cs="Arial"/>
        </w:rPr>
        <w:t xml:space="preserve"> -</w:t>
      </w:r>
      <w:bookmarkStart w:id="0" w:name="_GoBack"/>
      <w:bookmarkEnd w:id="0"/>
      <w:r w:rsidRPr="004E4BF6">
        <w:rPr>
          <w:rFonts w:ascii="Arial" w:hAnsi="Arial" w:cs="Arial"/>
        </w:rPr>
        <w:t>2.37).</w:t>
      </w:r>
    </w:p>
    <w:p w14:paraId="2789896F" w14:textId="77777777" w:rsidR="005043B0" w:rsidRPr="004E4BF6" w:rsidRDefault="005043B0" w:rsidP="005043B0">
      <w:pPr>
        <w:rPr>
          <w:rFonts w:ascii="Arial" w:hAnsi="Arial" w:cs="Arial"/>
        </w:rPr>
      </w:pPr>
    </w:p>
    <w:p w14:paraId="626A3A91" w14:textId="77777777" w:rsidR="001F110E" w:rsidRPr="004E4BF6" w:rsidRDefault="005043B0" w:rsidP="005043B0">
      <w:pPr>
        <w:rPr>
          <w:rFonts w:ascii="Arial" w:hAnsi="Arial" w:cs="Arial"/>
        </w:rPr>
      </w:pPr>
      <w:proofErr w:type="spellStart"/>
      <w:r w:rsidRPr="004E4BF6">
        <w:rPr>
          <w:rFonts w:ascii="Arial" w:hAnsi="Arial" w:cs="Arial"/>
          <w:b/>
        </w:rPr>
        <w:t>Conclusion</w:t>
      </w:r>
      <w:proofErr w:type="spellEnd"/>
      <w:r w:rsidRPr="004E4BF6">
        <w:rPr>
          <w:rFonts w:ascii="Arial" w:hAnsi="Arial" w:cs="Arial"/>
          <w:b/>
        </w:rPr>
        <w:t>:</w:t>
      </w:r>
      <w:r w:rsidRPr="004E4BF6">
        <w:rPr>
          <w:rFonts w:ascii="Arial" w:hAnsi="Arial" w:cs="Arial"/>
        </w:rPr>
        <w:t xml:space="preserve"> In </w:t>
      </w:r>
      <w:proofErr w:type="spellStart"/>
      <w:r w:rsidRPr="004E4BF6">
        <w:rPr>
          <w:rFonts w:ascii="Arial" w:hAnsi="Arial" w:cs="Arial"/>
        </w:rPr>
        <w:t>men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with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low</w:t>
      </w:r>
      <w:proofErr w:type="spellEnd"/>
      <w:r w:rsidRPr="004E4BF6">
        <w:rPr>
          <w:rFonts w:ascii="Arial" w:hAnsi="Arial" w:cs="Arial"/>
        </w:rPr>
        <w:t xml:space="preserve">-risk </w:t>
      </w:r>
      <w:proofErr w:type="spellStart"/>
      <w:r w:rsidRPr="004E4BF6">
        <w:rPr>
          <w:rFonts w:ascii="Arial" w:hAnsi="Arial" w:cs="Arial"/>
        </w:rPr>
        <w:t>prostate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cancer</w:t>
      </w:r>
      <w:proofErr w:type="spellEnd"/>
      <w:r w:rsidRPr="004E4BF6">
        <w:rPr>
          <w:rFonts w:ascii="Arial" w:hAnsi="Arial" w:cs="Arial"/>
        </w:rPr>
        <w:t xml:space="preserve">, 70 </w:t>
      </w:r>
      <w:proofErr w:type="spellStart"/>
      <w:r w:rsidRPr="004E4BF6">
        <w:rPr>
          <w:rFonts w:ascii="Arial" w:hAnsi="Arial" w:cs="Arial"/>
        </w:rPr>
        <w:t>Gy</w:t>
      </w:r>
      <w:proofErr w:type="spellEnd"/>
      <w:r w:rsidRPr="004E4BF6">
        <w:rPr>
          <w:rFonts w:ascii="Arial" w:hAnsi="Arial" w:cs="Arial"/>
        </w:rPr>
        <w:t xml:space="preserve"> in 28 </w:t>
      </w:r>
      <w:proofErr w:type="spellStart"/>
      <w:r w:rsidRPr="004E4BF6">
        <w:rPr>
          <w:rFonts w:ascii="Arial" w:hAnsi="Arial" w:cs="Arial"/>
        </w:rPr>
        <w:t>fractions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over</w:t>
      </w:r>
      <w:proofErr w:type="spellEnd"/>
      <w:r w:rsidRPr="004E4BF6">
        <w:rPr>
          <w:rFonts w:ascii="Arial" w:hAnsi="Arial" w:cs="Arial"/>
        </w:rPr>
        <w:t xml:space="preserve"> 5.6 </w:t>
      </w:r>
      <w:proofErr w:type="spellStart"/>
      <w:r w:rsidRPr="004E4BF6">
        <w:rPr>
          <w:rFonts w:ascii="Arial" w:hAnsi="Arial" w:cs="Arial"/>
        </w:rPr>
        <w:t>weeks</w:t>
      </w:r>
      <w:proofErr w:type="spellEnd"/>
      <w:r w:rsidRPr="004E4BF6">
        <w:rPr>
          <w:rFonts w:ascii="Arial" w:hAnsi="Arial" w:cs="Arial"/>
        </w:rPr>
        <w:t xml:space="preserve"> </w:t>
      </w:r>
      <w:proofErr w:type="spellStart"/>
      <w:r w:rsidRPr="004E4BF6">
        <w:rPr>
          <w:rFonts w:ascii="Arial" w:hAnsi="Arial" w:cs="Arial"/>
        </w:rPr>
        <w:t>is</w:t>
      </w:r>
      <w:proofErr w:type="spellEnd"/>
      <w:r w:rsidRPr="004E4BF6">
        <w:rPr>
          <w:rFonts w:ascii="Arial" w:hAnsi="Arial" w:cs="Arial"/>
        </w:rPr>
        <w:t xml:space="preserve"> non-</w:t>
      </w:r>
      <w:proofErr w:type="spellStart"/>
      <w:r w:rsidRPr="004E4BF6">
        <w:rPr>
          <w:rFonts w:ascii="Arial" w:hAnsi="Arial" w:cs="Arial"/>
        </w:rPr>
        <w:t>inferior</w:t>
      </w:r>
      <w:proofErr w:type="spellEnd"/>
      <w:r w:rsidRPr="004E4BF6">
        <w:rPr>
          <w:rFonts w:ascii="Arial" w:hAnsi="Arial" w:cs="Arial"/>
        </w:rPr>
        <w:t xml:space="preserve"> to 73.8 </w:t>
      </w:r>
      <w:proofErr w:type="spellStart"/>
      <w:r w:rsidRPr="004E4BF6">
        <w:rPr>
          <w:rFonts w:ascii="Arial" w:hAnsi="Arial" w:cs="Arial"/>
        </w:rPr>
        <w:t>Gy</w:t>
      </w:r>
      <w:proofErr w:type="spellEnd"/>
      <w:r w:rsidRPr="004E4BF6">
        <w:rPr>
          <w:rFonts w:ascii="Arial" w:hAnsi="Arial" w:cs="Arial"/>
        </w:rPr>
        <w:t xml:space="preserve"> i</w:t>
      </w:r>
      <w:r w:rsidR="004E4BF6">
        <w:rPr>
          <w:rFonts w:ascii="Arial" w:hAnsi="Arial" w:cs="Arial"/>
        </w:rPr>
        <w:t xml:space="preserve">n 41 </w:t>
      </w:r>
      <w:proofErr w:type="spellStart"/>
      <w:r w:rsidR="004E4BF6">
        <w:rPr>
          <w:rFonts w:ascii="Arial" w:hAnsi="Arial" w:cs="Arial"/>
        </w:rPr>
        <w:t>fractions</w:t>
      </w:r>
      <w:proofErr w:type="spellEnd"/>
      <w:r w:rsidR="004E4BF6">
        <w:rPr>
          <w:rFonts w:ascii="Arial" w:hAnsi="Arial" w:cs="Arial"/>
        </w:rPr>
        <w:t xml:space="preserve"> </w:t>
      </w:r>
      <w:proofErr w:type="spellStart"/>
      <w:r w:rsidR="004E4BF6">
        <w:rPr>
          <w:rFonts w:ascii="Arial" w:hAnsi="Arial" w:cs="Arial"/>
        </w:rPr>
        <w:t>over</w:t>
      </w:r>
      <w:proofErr w:type="spellEnd"/>
      <w:r w:rsidR="004E4BF6">
        <w:rPr>
          <w:rFonts w:ascii="Arial" w:hAnsi="Arial" w:cs="Arial"/>
        </w:rPr>
        <w:t xml:space="preserve"> 8.2 </w:t>
      </w:r>
      <w:proofErr w:type="spellStart"/>
      <w:r w:rsidR="004E4BF6">
        <w:rPr>
          <w:rFonts w:ascii="Arial" w:hAnsi="Arial" w:cs="Arial"/>
        </w:rPr>
        <w:t>weeks</w:t>
      </w:r>
      <w:proofErr w:type="spellEnd"/>
      <w:r w:rsidR="004E4BF6">
        <w:rPr>
          <w:rFonts w:ascii="Arial" w:hAnsi="Arial" w:cs="Arial"/>
        </w:rPr>
        <w:t xml:space="preserve">. </w:t>
      </w:r>
    </w:p>
    <w:sectPr w:rsidR="001F110E" w:rsidRPr="004E4BF6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CA"/>
    <w:rsid w:val="001B3380"/>
    <w:rsid w:val="001F110E"/>
    <w:rsid w:val="0021470F"/>
    <w:rsid w:val="004E4BF6"/>
    <w:rsid w:val="005043B0"/>
    <w:rsid w:val="0051135A"/>
    <w:rsid w:val="00DA7ACA"/>
    <w:rsid w:val="00F6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7F52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CA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ACA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ACA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2046</Characters>
  <Application>Microsoft Macintosh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2015-11-28T09:42:00Z</dcterms:created>
  <dcterms:modified xsi:type="dcterms:W3CDTF">2015-11-29T16:39:00Z</dcterms:modified>
</cp:coreProperties>
</file>