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18F02" w14:textId="77777777" w:rsidR="00F54298" w:rsidRDefault="00F54298" w:rsidP="00F54298">
      <w:pPr>
        <w:rPr>
          <w:rFonts w:ascii="Arial" w:hAnsi="Arial" w:cs="Arial"/>
          <w:b/>
          <w:sz w:val="32"/>
        </w:rPr>
      </w:pPr>
      <w:bookmarkStart w:id="0" w:name="_GoBack"/>
      <w:proofErr w:type="spellStart"/>
      <w:r w:rsidRPr="00F54298">
        <w:rPr>
          <w:rFonts w:ascii="Arial" w:hAnsi="Arial" w:cs="Arial"/>
          <w:b/>
          <w:sz w:val="32"/>
        </w:rPr>
        <w:t>Quality</w:t>
      </w:r>
      <w:proofErr w:type="spellEnd"/>
      <w:r w:rsidRPr="00F54298">
        <w:rPr>
          <w:rFonts w:ascii="Arial" w:hAnsi="Arial" w:cs="Arial"/>
          <w:b/>
          <w:sz w:val="32"/>
        </w:rPr>
        <w:t xml:space="preserve"> </w:t>
      </w:r>
      <w:proofErr w:type="spellStart"/>
      <w:r w:rsidRPr="00F54298">
        <w:rPr>
          <w:rFonts w:ascii="Arial" w:hAnsi="Arial" w:cs="Arial"/>
          <w:b/>
          <w:sz w:val="32"/>
        </w:rPr>
        <w:t>of</w:t>
      </w:r>
      <w:proofErr w:type="spellEnd"/>
      <w:r w:rsidRPr="00F54298">
        <w:rPr>
          <w:rFonts w:ascii="Arial" w:hAnsi="Arial" w:cs="Arial"/>
          <w:b/>
          <w:sz w:val="32"/>
        </w:rPr>
        <w:t xml:space="preserve"> </w:t>
      </w:r>
      <w:proofErr w:type="spellStart"/>
      <w:r w:rsidRPr="00F54298">
        <w:rPr>
          <w:rFonts w:ascii="Arial" w:hAnsi="Arial" w:cs="Arial"/>
          <w:b/>
          <w:sz w:val="32"/>
        </w:rPr>
        <w:t>Life</w:t>
      </w:r>
      <w:proofErr w:type="spellEnd"/>
      <w:r w:rsidRPr="00F54298">
        <w:rPr>
          <w:rFonts w:ascii="Arial" w:hAnsi="Arial" w:cs="Arial"/>
          <w:b/>
          <w:sz w:val="32"/>
        </w:rPr>
        <w:t xml:space="preserve"> </w:t>
      </w:r>
      <w:proofErr w:type="spellStart"/>
      <w:r w:rsidRPr="00F54298">
        <w:rPr>
          <w:rFonts w:ascii="Arial" w:hAnsi="Arial" w:cs="Arial"/>
          <w:b/>
          <w:sz w:val="32"/>
        </w:rPr>
        <w:t>Outcomes</w:t>
      </w:r>
      <w:proofErr w:type="spellEnd"/>
      <w:r w:rsidRPr="00F54298">
        <w:rPr>
          <w:rFonts w:ascii="Arial" w:hAnsi="Arial" w:cs="Arial"/>
          <w:b/>
          <w:sz w:val="32"/>
        </w:rPr>
        <w:t xml:space="preserve">: ASCENDE-RT a </w:t>
      </w:r>
      <w:proofErr w:type="spellStart"/>
      <w:r w:rsidRPr="00F54298">
        <w:rPr>
          <w:rFonts w:ascii="Arial" w:hAnsi="Arial" w:cs="Arial"/>
          <w:b/>
          <w:sz w:val="32"/>
        </w:rPr>
        <w:t>Multicenter</w:t>
      </w:r>
      <w:proofErr w:type="spellEnd"/>
      <w:r w:rsidRPr="00F54298">
        <w:rPr>
          <w:rFonts w:ascii="Arial" w:hAnsi="Arial" w:cs="Arial"/>
          <w:b/>
          <w:sz w:val="32"/>
        </w:rPr>
        <w:t xml:space="preserve"> </w:t>
      </w:r>
      <w:proofErr w:type="spellStart"/>
      <w:r w:rsidRPr="00F54298">
        <w:rPr>
          <w:rFonts w:ascii="Arial" w:hAnsi="Arial" w:cs="Arial"/>
          <w:b/>
          <w:sz w:val="32"/>
        </w:rPr>
        <w:t>Randomized</w:t>
      </w:r>
      <w:proofErr w:type="spellEnd"/>
      <w:r w:rsidRPr="00F54298">
        <w:rPr>
          <w:rFonts w:ascii="Arial" w:hAnsi="Arial" w:cs="Arial"/>
          <w:b/>
          <w:sz w:val="32"/>
        </w:rPr>
        <w:t xml:space="preserve"> Trial </w:t>
      </w:r>
      <w:proofErr w:type="spellStart"/>
      <w:r w:rsidRPr="00F54298">
        <w:rPr>
          <w:rFonts w:ascii="Arial" w:hAnsi="Arial" w:cs="Arial"/>
          <w:b/>
          <w:sz w:val="32"/>
        </w:rPr>
        <w:t>of</w:t>
      </w:r>
      <w:proofErr w:type="spellEnd"/>
      <w:r w:rsidRPr="00F54298">
        <w:rPr>
          <w:rFonts w:ascii="Arial" w:hAnsi="Arial" w:cs="Arial"/>
          <w:b/>
          <w:sz w:val="32"/>
        </w:rPr>
        <w:t xml:space="preserve"> </w:t>
      </w:r>
      <w:proofErr w:type="spellStart"/>
      <w:r w:rsidRPr="00F54298">
        <w:rPr>
          <w:rFonts w:ascii="Arial" w:hAnsi="Arial" w:cs="Arial"/>
          <w:b/>
          <w:sz w:val="32"/>
        </w:rPr>
        <w:t>Radiation</w:t>
      </w:r>
      <w:proofErr w:type="spellEnd"/>
      <w:r w:rsidRPr="00F54298">
        <w:rPr>
          <w:rFonts w:ascii="Arial" w:hAnsi="Arial" w:cs="Arial"/>
          <w:b/>
          <w:sz w:val="32"/>
        </w:rPr>
        <w:t xml:space="preserve"> </w:t>
      </w:r>
      <w:proofErr w:type="spellStart"/>
      <w:r w:rsidRPr="00F54298">
        <w:rPr>
          <w:rFonts w:ascii="Arial" w:hAnsi="Arial" w:cs="Arial"/>
          <w:b/>
          <w:sz w:val="32"/>
        </w:rPr>
        <w:t>Therapy</w:t>
      </w:r>
      <w:proofErr w:type="spellEnd"/>
      <w:r w:rsidRPr="00F54298">
        <w:rPr>
          <w:rFonts w:ascii="Arial" w:hAnsi="Arial" w:cs="Arial"/>
          <w:b/>
          <w:sz w:val="32"/>
        </w:rPr>
        <w:t xml:space="preserve"> </w:t>
      </w:r>
      <w:proofErr w:type="spellStart"/>
      <w:r w:rsidRPr="00F54298">
        <w:rPr>
          <w:rFonts w:ascii="Arial" w:hAnsi="Arial" w:cs="Arial"/>
          <w:b/>
          <w:sz w:val="32"/>
        </w:rPr>
        <w:t>for</w:t>
      </w:r>
      <w:proofErr w:type="spellEnd"/>
      <w:r w:rsidRPr="00F54298">
        <w:rPr>
          <w:rFonts w:ascii="Arial" w:hAnsi="Arial" w:cs="Arial"/>
          <w:b/>
          <w:sz w:val="32"/>
        </w:rPr>
        <w:t xml:space="preserve"> </w:t>
      </w:r>
      <w:proofErr w:type="spellStart"/>
      <w:r w:rsidRPr="00F54298">
        <w:rPr>
          <w:rFonts w:ascii="Arial" w:hAnsi="Arial" w:cs="Arial"/>
          <w:b/>
          <w:sz w:val="32"/>
        </w:rPr>
        <w:t>Prostate</w:t>
      </w:r>
      <w:proofErr w:type="spellEnd"/>
      <w:r w:rsidRPr="00F54298">
        <w:rPr>
          <w:rFonts w:ascii="Arial" w:hAnsi="Arial" w:cs="Arial"/>
          <w:b/>
          <w:sz w:val="32"/>
        </w:rPr>
        <w:t xml:space="preserve"> </w:t>
      </w:r>
      <w:proofErr w:type="spellStart"/>
      <w:r w:rsidRPr="00F54298">
        <w:rPr>
          <w:rFonts w:ascii="Arial" w:hAnsi="Arial" w:cs="Arial"/>
          <w:b/>
          <w:sz w:val="32"/>
        </w:rPr>
        <w:t>Cancer</w:t>
      </w:r>
      <w:proofErr w:type="spellEnd"/>
    </w:p>
    <w:bookmarkEnd w:id="0"/>
    <w:p w14:paraId="6B66750B" w14:textId="77777777" w:rsidR="00F54298" w:rsidRPr="00F54298" w:rsidRDefault="00F54298" w:rsidP="00F54298">
      <w:pPr>
        <w:rPr>
          <w:rFonts w:ascii="Arial" w:hAnsi="Arial" w:cs="Arial"/>
          <w:b/>
          <w:sz w:val="32"/>
        </w:rPr>
      </w:pPr>
    </w:p>
    <w:p w14:paraId="467143F5" w14:textId="77777777" w:rsidR="00F54298" w:rsidRPr="00F54298" w:rsidRDefault="00F54298" w:rsidP="00F54298">
      <w:pPr>
        <w:rPr>
          <w:rFonts w:ascii="Arial" w:hAnsi="Arial" w:cs="Arial"/>
          <w:i/>
        </w:rPr>
      </w:pPr>
      <w:r w:rsidRPr="00F54298">
        <w:rPr>
          <w:rFonts w:ascii="Arial" w:hAnsi="Arial" w:cs="Arial"/>
          <w:i/>
        </w:rPr>
        <w:t xml:space="preserve">S.L. </w:t>
      </w:r>
      <w:proofErr w:type="spellStart"/>
      <w:r w:rsidRPr="00F54298">
        <w:rPr>
          <w:rFonts w:ascii="Arial" w:hAnsi="Arial" w:cs="Arial"/>
          <w:i/>
        </w:rPr>
        <w:t>Rodda</w:t>
      </w:r>
      <w:proofErr w:type="spellEnd"/>
      <w:r w:rsidRPr="00F54298">
        <w:rPr>
          <w:rFonts w:ascii="Arial" w:hAnsi="Arial" w:cs="Arial"/>
          <w:i/>
        </w:rPr>
        <w:t xml:space="preserve">, G. </w:t>
      </w:r>
      <w:proofErr w:type="spellStart"/>
      <w:r w:rsidRPr="00F54298">
        <w:rPr>
          <w:rFonts w:ascii="Arial" w:hAnsi="Arial" w:cs="Arial"/>
          <w:i/>
        </w:rPr>
        <w:t>Duncan</w:t>
      </w:r>
      <w:proofErr w:type="spellEnd"/>
      <w:r w:rsidRPr="00F54298">
        <w:rPr>
          <w:rFonts w:ascii="Arial" w:hAnsi="Arial" w:cs="Arial"/>
          <w:i/>
        </w:rPr>
        <w:t xml:space="preserve">, J. </w:t>
      </w:r>
      <w:proofErr w:type="spellStart"/>
      <w:r w:rsidRPr="00F54298">
        <w:rPr>
          <w:rFonts w:ascii="Arial" w:hAnsi="Arial" w:cs="Arial"/>
          <w:i/>
        </w:rPr>
        <w:t>Hamm</w:t>
      </w:r>
      <w:proofErr w:type="spellEnd"/>
      <w:r w:rsidRPr="00F54298">
        <w:rPr>
          <w:rFonts w:ascii="Arial" w:hAnsi="Arial" w:cs="Arial"/>
          <w:i/>
        </w:rPr>
        <w:t>, and W.J. Morris</w:t>
      </w:r>
    </w:p>
    <w:p w14:paraId="15580F3A" w14:textId="646AC8D3" w:rsidR="00F54298" w:rsidRPr="00F54298" w:rsidRDefault="00F54298" w:rsidP="00F54298">
      <w:pPr>
        <w:rPr>
          <w:rFonts w:ascii="Arial" w:hAnsi="Arial" w:cs="Arial"/>
        </w:rPr>
      </w:pPr>
    </w:p>
    <w:p w14:paraId="6E4CF331" w14:textId="77777777" w:rsidR="00F54298" w:rsidRDefault="00F54298" w:rsidP="00F54298">
      <w:pPr>
        <w:rPr>
          <w:rFonts w:ascii="Arial" w:hAnsi="Arial" w:cs="Arial"/>
        </w:rPr>
      </w:pPr>
      <w:proofErr w:type="spellStart"/>
      <w:r w:rsidRPr="00F54298">
        <w:rPr>
          <w:rFonts w:ascii="Arial" w:hAnsi="Arial" w:cs="Arial"/>
          <w:b/>
        </w:rPr>
        <w:t>Purpose</w:t>
      </w:r>
      <w:proofErr w:type="spellEnd"/>
      <w:r w:rsidRPr="00F54298">
        <w:rPr>
          <w:rFonts w:ascii="Arial" w:hAnsi="Arial" w:cs="Arial"/>
          <w:b/>
        </w:rPr>
        <w:t>/</w:t>
      </w:r>
      <w:proofErr w:type="spellStart"/>
      <w:r w:rsidRPr="00F54298">
        <w:rPr>
          <w:rFonts w:ascii="Arial" w:hAnsi="Arial" w:cs="Arial"/>
          <w:b/>
        </w:rPr>
        <w:t>Objective</w:t>
      </w:r>
      <w:proofErr w:type="spellEnd"/>
      <w:r w:rsidRPr="00F54298">
        <w:rPr>
          <w:rFonts w:ascii="Arial" w:hAnsi="Arial" w:cs="Arial"/>
          <w:b/>
        </w:rPr>
        <w:t>(s):</w:t>
      </w:r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The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objective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of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this</w:t>
      </w:r>
      <w:proofErr w:type="spellEnd"/>
      <w:r w:rsidRPr="00F54298">
        <w:rPr>
          <w:rFonts w:ascii="Arial" w:hAnsi="Arial" w:cs="Arial"/>
        </w:rPr>
        <w:t xml:space="preserve"> study </w:t>
      </w:r>
      <w:proofErr w:type="spellStart"/>
      <w:r w:rsidRPr="00F54298">
        <w:rPr>
          <w:rFonts w:ascii="Arial" w:hAnsi="Arial" w:cs="Arial"/>
        </w:rPr>
        <w:t>is</w:t>
      </w:r>
      <w:proofErr w:type="spellEnd"/>
      <w:r w:rsidRPr="00F54298">
        <w:rPr>
          <w:rFonts w:ascii="Arial" w:hAnsi="Arial" w:cs="Arial"/>
        </w:rPr>
        <w:t xml:space="preserve"> to report </w:t>
      </w:r>
      <w:proofErr w:type="spellStart"/>
      <w:r w:rsidRPr="00F54298">
        <w:rPr>
          <w:rFonts w:ascii="Arial" w:hAnsi="Arial" w:cs="Arial"/>
        </w:rPr>
        <w:t>health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related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quality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of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life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outcomes</w:t>
      </w:r>
      <w:proofErr w:type="spellEnd"/>
      <w:r w:rsidRPr="00F54298">
        <w:rPr>
          <w:rFonts w:ascii="Arial" w:hAnsi="Arial" w:cs="Arial"/>
        </w:rPr>
        <w:t xml:space="preserve"> (HQOL) in a </w:t>
      </w:r>
      <w:proofErr w:type="spellStart"/>
      <w:r w:rsidRPr="00F54298">
        <w:rPr>
          <w:rFonts w:ascii="Arial" w:hAnsi="Arial" w:cs="Arial"/>
        </w:rPr>
        <w:t>phase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three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randomized</w:t>
      </w:r>
      <w:proofErr w:type="spellEnd"/>
      <w:r w:rsidRPr="00F54298">
        <w:rPr>
          <w:rFonts w:ascii="Arial" w:hAnsi="Arial" w:cs="Arial"/>
        </w:rPr>
        <w:t xml:space="preserve"> trial </w:t>
      </w:r>
      <w:proofErr w:type="spellStart"/>
      <w:r w:rsidRPr="00F54298">
        <w:rPr>
          <w:rFonts w:ascii="Arial" w:hAnsi="Arial" w:cs="Arial"/>
        </w:rPr>
        <w:t>evaluating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the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safety</w:t>
      </w:r>
      <w:proofErr w:type="spellEnd"/>
      <w:r w:rsidRPr="00F54298">
        <w:rPr>
          <w:rFonts w:ascii="Arial" w:hAnsi="Arial" w:cs="Arial"/>
        </w:rPr>
        <w:t xml:space="preserve"> and </w:t>
      </w:r>
      <w:proofErr w:type="spellStart"/>
      <w:r w:rsidRPr="00F54298">
        <w:rPr>
          <w:rFonts w:ascii="Arial" w:hAnsi="Arial" w:cs="Arial"/>
        </w:rPr>
        <w:t>efficacy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of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two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different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techniques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for</w:t>
      </w:r>
      <w:proofErr w:type="spellEnd"/>
      <w:r w:rsidRPr="00F54298">
        <w:rPr>
          <w:rFonts w:ascii="Arial" w:hAnsi="Arial" w:cs="Arial"/>
        </w:rPr>
        <w:t xml:space="preserve"> dose </w:t>
      </w:r>
      <w:proofErr w:type="spellStart"/>
      <w:r w:rsidRPr="00F54298">
        <w:rPr>
          <w:rFonts w:ascii="Arial" w:hAnsi="Arial" w:cs="Arial"/>
        </w:rPr>
        <w:t>escalation</w:t>
      </w:r>
      <w:proofErr w:type="spellEnd"/>
      <w:r w:rsidRPr="00F54298">
        <w:rPr>
          <w:rFonts w:ascii="Arial" w:hAnsi="Arial" w:cs="Arial"/>
        </w:rPr>
        <w:t>.</w:t>
      </w:r>
    </w:p>
    <w:p w14:paraId="6FA739AA" w14:textId="77777777" w:rsidR="00F54298" w:rsidRPr="00F54298" w:rsidRDefault="00F54298" w:rsidP="00F54298">
      <w:pPr>
        <w:rPr>
          <w:rFonts w:ascii="Arial" w:hAnsi="Arial" w:cs="Arial"/>
        </w:rPr>
      </w:pPr>
    </w:p>
    <w:p w14:paraId="191A97D0" w14:textId="3617FAEA" w:rsidR="00F54298" w:rsidRDefault="00F54298" w:rsidP="00F54298">
      <w:pPr>
        <w:rPr>
          <w:rFonts w:ascii="Arial" w:hAnsi="Arial" w:cs="Arial"/>
        </w:rPr>
      </w:pPr>
      <w:proofErr w:type="spellStart"/>
      <w:r w:rsidRPr="00F54298">
        <w:rPr>
          <w:rFonts w:ascii="Arial" w:hAnsi="Arial" w:cs="Arial"/>
          <w:b/>
        </w:rPr>
        <w:t>Materials</w:t>
      </w:r>
      <w:proofErr w:type="spellEnd"/>
      <w:r w:rsidRPr="00F54298">
        <w:rPr>
          <w:rFonts w:ascii="Arial" w:hAnsi="Arial" w:cs="Arial"/>
          <w:b/>
        </w:rPr>
        <w:t>/</w:t>
      </w:r>
      <w:proofErr w:type="spellStart"/>
      <w:r w:rsidRPr="00F54298">
        <w:rPr>
          <w:rFonts w:ascii="Arial" w:hAnsi="Arial" w:cs="Arial"/>
          <w:b/>
        </w:rPr>
        <w:t>Methods</w:t>
      </w:r>
      <w:proofErr w:type="spellEnd"/>
      <w:r w:rsidRPr="00F54298">
        <w:rPr>
          <w:rFonts w:ascii="Arial" w:hAnsi="Arial" w:cs="Arial"/>
          <w:b/>
        </w:rPr>
        <w:t>:</w:t>
      </w:r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Three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hundred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</w:t>
      </w:r>
      <w:r>
        <w:rPr>
          <w:rFonts w:ascii="Arial" w:hAnsi="Arial" w:cs="Arial"/>
        </w:rPr>
        <w:t>ifty-seven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NCCN </w:t>
      </w:r>
      <w:proofErr w:type="spellStart"/>
      <w:r>
        <w:rPr>
          <w:rFonts w:ascii="Arial" w:hAnsi="Arial" w:cs="Arial"/>
        </w:rPr>
        <w:t>inter</w:t>
      </w:r>
      <w:r w:rsidRPr="00F54298">
        <w:rPr>
          <w:rFonts w:ascii="Arial" w:hAnsi="Arial" w:cs="Arial"/>
        </w:rPr>
        <w:t>mediate</w:t>
      </w:r>
      <w:proofErr w:type="spellEnd"/>
      <w:r w:rsidRPr="00F54298">
        <w:rPr>
          <w:rFonts w:ascii="Arial" w:hAnsi="Arial" w:cs="Arial"/>
        </w:rPr>
        <w:t xml:space="preserve"> risk </w:t>
      </w:r>
      <w:proofErr w:type="spellStart"/>
      <w:r w:rsidRPr="00F54298">
        <w:rPr>
          <w:rFonts w:ascii="Arial" w:hAnsi="Arial" w:cs="Arial"/>
        </w:rPr>
        <w:t>or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high</w:t>
      </w:r>
      <w:proofErr w:type="spellEnd"/>
      <w:r w:rsidRPr="00F54298">
        <w:rPr>
          <w:rFonts w:ascii="Arial" w:hAnsi="Arial" w:cs="Arial"/>
        </w:rPr>
        <w:t xml:space="preserve"> risk </w:t>
      </w:r>
      <w:proofErr w:type="spellStart"/>
      <w:r w:rsidRPr="00F54298">
        <w:rPr>
          <w:rFonts w:ascii="Arial" w:hAnsi="Arial" w:cs="Arial"/>
        </w:rPr>
        <w:t>localized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prostate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cancer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were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accrued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at</w:t>
      </w:r>
      <w:proofErr w:type="spellEnd"/>
      <w:r w:rsidRPr="00F54298">
        <w:rPr>
          <w:rFonts w:ascii="Arial" w:hAnsi="Arial" w:cs="Arial"/>
        </w:rPr>
        <w:t xml:space="preserve"> 6 </w:t>
      </w:r>
      <w:proofErr w:type="spellStart"/>
      <w:r w:rsidRPr="00F54298">
        <w:rPr>
          <w:rFonts w:ascii="Arial" w:hAnsi="Arial" w:cs="Arial"/>
        </w:rPr>
        <w:t>centers</w:t>
      </w:r>
      <w:proofErr w:type="spellEnd"/>
      <w:r w:rsidRPr="00F54298">
        <w:rPr>
          <w:rFonts w:ascii="Arial" w:hAnsi="Arial" w:cs="Arial"/>
        </w:rPr>
        <w:t xml:space="preserve">, </w:t>
      </w:r>
      <w:proofErr w:type="spellStart"/>
      <w:r w:rsidRPr="00F54298">
        <w:rPr>
          <w:rFonts w:ascii="Arial" w:hAnsi="Arial" w:cs="Arial"/>
        </w:rPr>
        <w:t>stratified</w:t>
      </w:r>
      <w:proofErr w:type="spellEnd"/>
      <w:r w:rsidRPr="00F54298">
        <w:rPr>
          <w:rFonts w:ascii="Arial" w:hAnsi="Arial" w:cs="Arial"/>
        </w:rPr>
        <w:t xml:space="preserve"> by risk </w:t>
      </w:r>
      <w:proofErr w:type="spellStart"/>
      <w:r w:rsidRPr="00F54298">
        <w:rPr>
          <w:rFonts w:ascii="Arial" w:hAnsi="Arial" w:cs="Arial"/>
        </w:rPr>
        <w:t>group</w:t>
      </w:r>
      <w:proofErr w:type="spellEnd"/>
      <w:r w:rsidRPr="00F54298">
        <w:rPr>
          <w:rFonts w:ascii="Arial" w:hAnsi="Arial" w:cs="Arial"/>
        </w:rPr>
        <w:t xml:space="preserve"> and </w:t>
      </w:r>
      <w:proofErr w:type="spellStart"/>
      <w:r w:rsidRPr="00F54298">
        <w:rPr>
          <w:rFonts w:ascii="Arial" w:hAnsi="Arial" w:cs="Arial"/>
        </w:rPr>
        <w:t>randomized</w:t>
      </w:r>
      <w:proofErr w:type="spellEnd"/>
      <w:r w:rsidRPr="00F54298">
        <w:rPr>
          <w:rFonts w:ascii="Arial" w:hAnsi="Arial" w:cs="Arial"/>
        </w:rPr>
        <w:t xml:space="preserve"> to </w:t>
      </w:r>
      <w:proofErr w:type="spellStart"/>
      <w:r w:rsidRPr="00F54298">
        <w:rPr>
          <w:rFonts w:ascii="Arial" w:hAnsi="Arial" w:cs="Arial"/>
        </w:rPr>
        <w:t>one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of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two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treatment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arms</w:t>
      </w:r>
      <w:proofErr w:type="spellEnd"/>
      <w:r w:rsidRPr="00F54298">
        <w:rPr>
          <w:rFonts w:ascii="Arial" w:hAnsi="Arial" w:cs="Arial"/>
        </w:rPr>
        <w:t xml:space="preserve">. </w:t>
      </w:r>
      <w:proofErr w:type="spellStart"/>
      <w:r w:rsidRPr="00F54298">
        <w:rPr>
          <w:rFonts w:ascii="Arial" w:hAnsi="Arial" w:cs="Arial"/>
        </w:rPr>
        <w:t>Both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arms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received</w:t>
      </w:r>
      <w:proofErr w:type="spellEnd"/>
      <w:r w:rsidRPr="00F54298">
        <w:rPr>
          <w:rFonts w:ascii="Arial" w:hAnsi="Arial" w:cs="Arial"/>
        </w:rPr>
        <w:t xml:space="preserve"> 12 </w:t>
      </w:r>
      <w:proofErr w:type="spellStart"/>
      <w:r w:rsidRPr="00F54298">
        <w:rPr>
          <w:rFonts w:ascii="Arial" w:hAnsi="Arial" w:cs="Arial"/>
        </w:rPr>
        <w:t>months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of</w:t>
      </w:r>
      <w:proofErr w:type="spellEnd"/>
      <w:r w:rsidRPr="00F54298">
        <w:rPr>
          <w:rFonts w:ascii="Arial" w:hAnsi="Arial" w:cs="Arial"/>
        </w:rPr>
        <w:t xml:space="preserve"> androgen </w:t>
      </w:r>
      <w:proofErr w:type="spellStart"/>
      <w:r w:rsidRPr="00F54298">
        <w:rPr>
          <w:rFonts w:ascii="Arial" w:hAnsi="Arial" w:cs="Arial"/>
        </w:rPr>
        <w:t>deprivation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therapy</w:t>
      </w:r>
      <w:proofErr w:type="spellEnd"/>
      <w:r w:rsidRPr="00F54298">
        <w:rPr>
          <w:rFonts w:ascii="Arial" w:hAnsi="Arial" w:cs="Arial"/>
        </w:rPr>
        <w:t xml:space="preserve">, 8 </w:t>
      </w:r>
      <w:proofErr w:type="spellStart"/>
      <w:r w:rsidRPr="00F54298">
        <w:rPr>
          <w:rFonts w:ascii="Arial" w:hAnsi="Arial" w:cs="Arial"/>
        </w:rPr>
        <w:t>months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of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which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was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given</w:t>
      </w:r>
      <w:proofErr w:type="spellEnd"/>
      <w:r w:rsidRPr="00F54298">
        <w:rPr>
          <w:rFonts w:ascii="Arial" w:hAnsi="Arial" w:cs="Arial"/>
        </w:rPr>
        <w:t xml:space="preserve"> prior to </w:t>
      </w:r>
      <w:proofErr w:type="spellStart"/>
      <w:r w:rsidRPr="00F54298">
        <w:rPr>
          <w:rFonts w:ascii="Arial" w:hAnsi="Arial" w:cs="Arial"/>
        </w:rPr>
        <w:t>starting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whol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pelvic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irradiation</w:t>
      </w:r>
      <w:proofErr w:type="spellEnd"/>
      <w:r>
        <w:rPr>
          <w:rFonts w:ascii="Arial" w:hAnsi="Arial" w:cs="Arial"/>
        </w:rPr>
        <w:t xml:space="preserve"> (46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>/23/fr</w:t>
      </w:r>
      <w:r w:rsidRPr="00F54298">
        <w:rPr>
          <w:rFonts w:ascii="Arial" w:hAnsi="Arial" w:cs="Arial"/>
        </w:rPr>
        <w:t xml:space="preserve">). </w:t>
      </w:r>
      <w:proofErr w:type="spellStart"/>
      <w:r w:rsidRPr="00F54298">
        <w:rPr>
          <w:rFonts w:ascii="Arial" w:hAnsi="Arial" w:cs="Arial"/>
        </w:rPr>
        <w:t>Patients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randomized</w:t>
      </w:r>
      <w:proofErr w:type="spellEnd"/>
      <w:r w:rsidRPr="00F54298">
        <w:rPr>
          <w:rFonts w:ascii="Arial" w:hAnsi="Arial" w:cs="Arial"/>
        </w:rPr>
        <w:t xml:space="preserve"> to dose </w:t>
      </w:r>
      <w:proofErr w:type="spellStart"/>
      <w:r w:rsidRPr="00F54298">
        <w:rPr>
          <w:rFonts w:ascii="Arial" w:hAnsi="Arial" w:cs="Arial"/>
        </w:rPr>
        <w:t>escalated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external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arm</w:t>
      </w:r>
      <w:proofErr w:type="spellEnd"/>
      <w:r>
        <w:rPr>
          <w:rFonts w:ascii="Arial" w:hAnsi="Arial" w:cs="Arial"/>
        </w:rPr>
        <w:t xml:space="preserve"> (DE- EBRT, N =</w:t>
      </w:r>
      <w:r w:rsidRPr="00F54298">
        <w:rPr>
          <w:rFonts w:ascii="Arial" w:hAnsi="Arial" w:cs="Arial"/>
        </w:rPr>
        <w:t xml:space="preserve"> 180) </w:t>
      </w:r>
      <w:proofErr w:type="spellStart"/>
      <w:r w:rsidRPr="00F54298">
        <w:rPr>
          <w:rFonts w:ascii="Arial" w:hAnsi="Arial" w:cs="Arial"/>
        </w:rPr>
        <w:t>continued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with</w:t>
      </w:r>
      <w:proofErr w:type="spellEnd"/>
      <w:r w:rsidRPr="00F54298">
        <w:rPr>
          <w:rFonts w:ascii="Arial" w:hAnsi="Arial" w:cs="Arial"/>
        </w:rPr>
        <w:t xml:space="preserve"> a 3-D </w:t>
      </w:r>
      <w:proofErr w:type="spellStart"/>
      <w:r w:rsidRPr="00F54298">
        <w:rPr>
          <w:rFonts w:ascii="Arial" w:hAnsi="Arial" w:cs="Arial"/>
        </w:rPr>
        <w:t>conformal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boost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prostate</w:t>
      </w:r>
      <w:proofErr w:type="spellEnd"/>
      <w:r>
        <w:rPr>
          <w:rFonts w:ascii="Arial" w:hAnsi="Arial" w:cs="Arial"/>
        </w:rPr>
        <w:t xml:space="preserve"> 32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>/16fr</w:t>
      </w:r>
      <w:r w:rsidRPr="00F54298">
        <w:rPr>
          <w:rFonts w:ascii="Arial" w:hAnsi="Arial" w:cs="Arial"/>
        </w:rPr>
        <w:t xml:space="preserve">. </w:t>
      </w:r>
      <w:proofErr w:type="spellStart"/>
      <w:r w:rsidRPr="00F54298">
        <w:rPr>
          <w:rFonts w:ascii="Arial" w:hAnsi="Arial" w:cs="Arial"/>
        </w:rPr>
        <w:t>Patients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randomized</w:t>
      </w:r>
      <w:proofErr w:type="spellEnd"/>
      <w:r w:rsidRPr="00F54298">
        <w:rPr>
          <w:rFonts w:ascii="Arial" w:hAnsi="Arial" w:cs="Arial"/>
        </w:rPr>
        <w:t xml:space="preserve"> to </w:t>
      </w:r>
      <w:proofErr w:type="spellStart"/>
      <w:r w:rsidRPr="00F54298">
        <w:rPr>
          <w:rFonts w:ascii="Arial" w:hAnsi="Arial" w:cs="Arial"/>
        </w:rPr>
        <w:t>low</w:t>
      </w:r>
      <w:proofErr w:type="spellEnd"/>
      <w:r w:rsidRPr="00F54298">
        <w:rPr>
          <w:rFonts w:ascii="Arial" w:hAnsi="Arial" w:cs="Arial"/>
        </w:rPr>
        <w:t xml:space="preserve"> dose </w:t>
      </w:r>
      <w:proofErr w:type="spellStart"/>
      <w:r w:rsidRPr="00F54298">
        <w:rPr>
          <w:rFonts w:ascii="Arial" w:hAnsi="Arial" w:cs="Arial"/>
        </w:rPr>
        <w:t>rate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prostat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brachytherapy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arm</w:t>
      </w:r>
      <w:proofErr w:type="spellEnd"/>
      <w:r>
        <w:rPr>
          <w:rFonts w:ascii="Arial" w:hAnsi="Arial" w:cs="Arial"/>
        </w:rPr>
        <w:t xml:space="preserve"> (LDR-PB, N =</w:t>
      </w:r>
      <w:r w:rsidRPr="00F54298">
        <w:rPr>
          <w:rFonts w:ascii="Arial" w:hAnsi="Arial" w:cs="Arial"/>
        </w:rPr>
        <w:t xml:space="preserve"> 177)</w:t>
      </w:r>
      <w:r>
        <w:rPr>
          <w:rFonts w:ascii="Arial" w:hAnsi="Arial" w:cs="Arial"/>
        </w:rPr>
        <w:t xml:space="preserve"> had a 125 </w:t>
      </w:r>
      <w:proofErr w:type="spellStart"/>
      <w:r>
        <w:rPr>
          <w:rFonts w:ascii="Arial" w:hAnsi="Arial" w:cs="Arial"/>
        </w:rPr>
        <w:t>Iodine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implant</w:t>
      </w:r>
      <w:proofErr w:type="spellEnd"/>
      <w:r>
        <w:rPr>
          <w:rFonts w:ascii="Arial" w:hAnsi="Arial" w:cs="Arial"/>
        </w:rPr>
        <w:t xml:space="preserve"> (MPD =</w:t>
      </w:r>
      <w:r w:rsidRPr="00F54298">
        <w:rPr>
          <w:rFonts w:ascii="Arial" w:hAnsi="Arial" w:cs="Arial"/>
        </w:rPr>
        <w:t xml:space="preserve"> 115 </w:t>
      </w:r>
      <w:proofErr w:type="spellStart"/>
      <w:r w:rsidRPr="00F54298">
        <w:rPr>
          <w:rFonts w:ascii="Arial" w:hAnsi="Arial" w:cs="Arial"/>
        </w:rPr>
        <w:t>Gy</w:t>
      </w:r>
      <w:proofErr w:type="spellEnd"/>
      <w:r w:rsidRPr="00F54298">
        <w:rPr>
          <w:rFonts w:ascii="Arial" w:hAnsi="Arial" w:cs="Arial"/>
        </w:rPr>
        <w:t xml:space="preserve">). </w:t>
      </w:r>
      <w:proofErr w:type="spellStart"/>
      <w:r w:rsidRPr="00F54298">
        <w:rPr>
          <w:rFonts w:ascii="Arial" w:hAnsi="Arial" w:cs="Arial"/>
        </w:rPr>
        <w:t>There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were</w:t>
      </w:r>
      <w:proofErr w:type="spellEnd"/>
      <w:r w:rsidRPr="00F54298">
        <w:rPr>
          <w:rFonts w:ascii="Arial" w:hAnsi="Arial" w:cs="Arial"/>
        </w:rPr>
        <w:t xml:space="preserve"> 12 </w:t>
      </w:r>
      <w:proofErr w:type="spellStart"/>
      <w:r w:rsidRPr="00F54298">
        <w:rPr>
          <w:rFonts w:ascii="Arial" w:hAnsi="Arial" w:cs="Arial"/>
        </w:rPr>
        <w:t>cross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over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events</w:t>
      </w:r>
      <w:proofErr w:type="spellEnd"/>
      <w:r w:rsidRPr="00F54298">
        <w:rPr>
          <w:rFonts w:ascii="Arial" w:hAnsi="Arial" w:cs="Arial"/>
        </w:rPr>
        <w:t xml:space="preserve"> and 12 </w:t>
      </w:r>
      <w:proofErr w:type="spellStart"/>
      <w:r w:rsidRPr="00F54298">
        <w:rPr>
          <w:rFonts w:ascii="Arial" w:hAnsi="Arial" w:cs="Arial"/>
        </w:rPr>
        <w:t>received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neither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protocol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interventions</w:t>
      </w:r>
      <w:proofErr w:type="spellEnd"/>
      <w:r w:rsidRPr="00F54298">
        <w:rPr>
          <w:rFonts w:ascii="Arial" w:hAnsi="Arial" w:cs="Arial"/>
        </w:rPr>
        <w:t xml:space="preserve">. </w:t>
      </w:r>
      <w:proofErr w:type="spellStart"/>
      <w:r w:rsidRPr="00F54298">
        <w:rPr>
          <w:rFonts w:ascii="Arial" w:hAnsi="Arial" w:cs="Arial"/>
        </w:rPr>
        <w:t>Patient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reported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quality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of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life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using</w:t>
      </w:r>
      <w:proofErr w:type="spellEnd"/>
      <w:r w:rsidRPr="00F54298">
        <w:rPr>
          <w:rFonts w:ascii="Arial" w:hAnsi="Arial" w:cs="Arial"/>
        </w:rPr>
        <w:t xml:space="preserve"> SF36 </w:t>
      </w:r>
      <w:proofErr w:type="spellStart"/>
      <w:r w:rsidRPr="00F54298">
        <w:rPr>
          <w:rFonts w:ascii="Arial" w:hAnsi="Arial" w:cs="Arial"/>
        </w:rPr>
        <w:t>questionnaire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was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collected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prospectively</w:t>
      </w:r>
      <w:proofErr w:type="spellEnd"/>
      <w:r w:rsidRPr="00F54298">
        <w:rPr>
          <w:rFonts w:ascii="Arial" w:hAnsi="Arial" w:cs="Arial"/>
        </w:rPr>
        <w:t xml:space="preserve">. </w:t>
      </w:r>
      <w:proofErr w:type="spellStart"/>
      <w:r w:rsidRPr="00F54298">
        <w:rPr>
          <w:rFonts w:ascii="Arial" w:hAnsi="Arial" w:cs="Arial"/>
        </w:rPr>
        <w:t>It</w:t>
      </w:r>
      <w:proofErr w:type="spellEnd"/>
      <w:r w:rsidRPr="00F54298">
        <w:rPr>
          <w:rFonts w:ascii="Arial" w:hAnsi="Arial" w:cs="Arial"/>
        </w:rPr>
        <w:t xml:space="preserve"> has </w:t>
      </w:r>
      <w:proofErr w:type="spellStart"/>
      <w:r w:rsidRPr="00F54298">
        <w:rPr>
          <w:rFonts w:ascii="Arial" w:hAnsi="Arial" w:cs="Arial"/>
        </w:rPr>
        <w:t>items</w:t>
      </w:r>
      <w:proofErr w:type="spellEnd"/>
      <w:r w:rsidRPr="00F54298">
        <w:rPr>
          <w:rFonts w:ascii="Arial" w:hAnsi="Arial" w:cs="Arial"/>
        </w:rPr>
        <w:t xml:space="preserve"> on </w:t>
      </w:r>
      <w:proofErr w:type="spellStart"/>
      <w:r w:rsidRPr="00F54298">
        <w:rPr>
          <w:rFonts w:ascii="Arial" w:hAnsi="Arial" w:cs="Arial"/>
        </w:rPr>
        <w:t>physical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function</w:t>
      </w:r>
      <w:proofErr w:type="spellEnd"/>
      <w:r w:rsidRPr="00F54298">
        <w:rPr>
          <w:rFonts w:ascii="Arial" w:hAnsi="Arial" w:cs="Arial"/>
        </w:rPr>
        <w:t xml:space="preserve">, role </w:t>
      </w:r>
      <w:proofErr w:type="spellStart"/>
      <w:r w:rsidRPr="00F54298">
        <w:rPr>
          <w:rFonts w:ascii="Arial" w:hAnsi="Arial" w:cs="Arial"/>
        </w:rPr>
        <w:t>physical</w:t>
      </w:r>
      <w:proofErr w:type="spellEnd"/>
      <w:r w:rsidRPr="00F54298">
        <w:rPr>
          <w:rFonts w:ascii="Arial" w:hAnsi="Arial" w:cs="Arial"/>
        </w:rPr>
        <w:t xml:space="preserve">, </w:t>
      </w:r>
      <w:proofErr w:type="spellStart"/>
      <w:r w:rsidRPr="00F54298">
        <w:rPr>
          <w:rFonts w:ascii="Arial" w:hAnsi="Arial" w:cs="Arial"/>
        </w:rPr>
        <w:t>bodily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pain</w:t>
      </w:r>
      <w:proofErr w:type="spellEnd"/>
      <w:r w:rsidRPr="00F54298">
        <w:rPr>
          <w:rFonts w:ascii="Arial" w:hAnsi="Arial" w:cs="Arial"/>
        </w:rPr>
        <w:t xml:space="preserve">, </w:t>
      </w:r>
      <w:proofErr w:type="spellStart"/>
      <w:r w:rsidRPr="00F54298">
        <w:rPr>
          <w:rFonts w:ascii="Arial" w:hAnsi="Arial" w:cs="Arial"/>
        </w:rPr>
        <w:t>general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health</w:t>
      </w:r>
      <w:proofErr w:type="spellEnd"/>
      <w:r w:rsidRPr="00F54298">
        <w:rPr>
          <w:rFonts w:ascii="Arial" w:hAnsi="Arial" w:cs="Arial"/>
        </w:rPr>
        <w:t xml:space="preserve">, vitality, </w:t>
      </w:r>
      <w:proofErr w:type="spellStart"/>
      <w:r w:rsidRPr="00F54298">
        <w:rPr>
          <w:rFonts w:ascii="Arial" w:hAnsi="Arial" w:cs="Arial"/>
        </w:rPr>
        <w:t>social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functioning</w:t>
      </w:r>
      <w:proofErr w:type="spellEnd"/>
      <w:r w:rsidRPr="00F54298">
        <w:rPr>
          <w:rFonts w:ascii="Arial" w:hAnsi="Arial" w:cs="Arial"/>
        </w:rPr>
        <w:t xml:space="preserve">, </w:t>
      </w:r>
      <w:proofErr w:type="spellStart"/>
      <w:r w:rsidRPr="00F54298">
        <w:rPr>
          <w:rFonts w:ascii="Arial" w:hAnsi="Arial" w:cs="Arial"/>
        </w:rPr>
        <w:t>emotional</w:t>
      </w:r>
      <w:proofErr w:type="spellEnd"/>
      <w:r w:rsidRPr="00F54298">
        <w:rPr>
          <w:rFonts w:ascii="Arial" w:hAnsi="Arial" w:cs="Arial"/>
        </w:rPr>
        <w:t xml:space="preserve"> and </w:t>
      </w:r>
      <w:proofErr w:type="spellStart"/>
      <w:r w:rsidRPr="00F54298">
        <w:rPr>
          <w:rFonts w:ascii="Arial" w:hAnsi="Arial" w:cs="Arial"/>
        </w:rPr>
        <w:t>mental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health</w:t>
      </w:r>
      <w:proofErr w:type="spellEnd"/>
      <w:r w:rsidRPr="00F54298">
        <w:rPr>
          <w:rFonts w:ascii="Arial" w:hAnsi="Arial" w:cs="Arial"/>
        </w:rPr>
        <w:t xml:space="preserve">. </w:t>
      </w:r>
      <w:proofErr w:type="spellStart"/>
      <w:r w:rsidRPr="00F54298">
        <w:rPr>
          <w:rFonts w:ascii="Arial" w:hAnsi="Arial" w:cs="Arial"/>
        </w:rPr>
        <w:t>Furthermore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added</w:t>
      </w:r>
      <w:proofErr w:type="spellEnd"/>
      <w:r w:rsidRPr="00F54298">
        <w:rPr>
          <w:rFonts w:ascii="Arial" w:hAnsi="Arial" w:cs="Arial"/>
        </w:rPr>
        <w:t xml:space="preserve"> 4 </w:t>
      </w:r>
      <w:proofErr w:type="spellStart"/>
      <w:r w:rsidRPr="00F54298">
        <w:rPr>
          <w:rFonts w:ascii="Arial" w:hAnsi="Arial" w:cs="Arial"/>
        </w:rPr>
        <w:t>items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for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urinary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function</w:t>
      </w:r>
      <w:proofErr w:type="spellEnd"/>
      <w:r w:rsidRPr="00F54298">
        <w:rPr>
          <w:rFonts w:ascii="Arial" w:hAnsi="Arial" w:cs="Arial"/>
        </w:rPr>
        <w:t xml:space="preserve">, 4 </w:t>
      </w:r>
      <w:proofErr w:type="spellStart"/>
      <w:r w:rsidRPr="00F54298">
        <w:rPr>
          <w:rFonts w:ascii="Arial" w:hAnsi="Arial" w:cs="Arial"/>
        </w:rPr>
        <w:t>for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bowel</w:t>
      </w:r>
      <w:proofErr w:type="spellEnd"/>
      <w:r w:rsidRPr="00F54298">
        <w:rPr>
          <w:rFonts w:ascii="Arial" w:hAnsi="Arial" w:cs="Arial"/>
        </w:rPr>
        <w:t xml:space="preserve">, and 6 </w:t>
      </w:r>
      <w:proofErr w:type="spellStart"/>
      <w:r w:rsidRPr="00F54298">
        <w:rPr>
          <w:rFonts w:ascii="Arial" w:hAnsi="Arial" w:cs="Arial"/>
        </w:rPr>
        <w:t>for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sexual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function</w:t>
      </w:r>
      <w:proofErr w:type="spellEnd"/>
      <w:r w:rsidRPr="00F54298">
        <w:rPr>
          <w:rFonts w:ascii="Arial" w:hAnsi="Arial" w:cs="Arial"/>
        </w:rPr>
        <w:t xml:space="preserve">. </w:t>
      </w:r>
      <w:proofErr w:type="spellStart"/>
      <w:r w:rsidRPr="00F54298">
        <w:rPr>
          <w:rFonts w:ascii="Arial" w:hAnsi="Arial" w:cs="Arial"/>
        </w:rPr>
        <w:t>Scales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were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scored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from</w:t>
      </w:r>
      <w:proofErr w:type="spellEnd"/>
      <w:r w:rsidRPr="00F54298">
        <w:rPr>
          <w:rFonts w:ascii="Arial" w:hAnsi="Arial" w:cs="Arial"/>
        </w:rPr>
        <w:t xml:space="preserve"> 0 to 100. </w:t>
      </w:r>
      <w:proofErr w:type="spellStart"/>
      <w:r w:rsidRPr="00F54298">
        <w:rPr>
          <w:rFonts w:ascii="Arial" w:hAnsi="Arial" w:cs="Arial"/>
        </w:rPr>
        <w:t>Based</w:t>
      </w:r>
      <w:proofErr w:type="spellEnd"/>
      <w:r w:rsidRPr="00F54298">
        <w:rPr>
          <w:rFonts w:ascii="Arial" w:hAnsi="Arial" w:cs="Arial"/>
        </w:rPr>
        <w:t xml:space="preserve"> on </w:t>
      </w:r>
      <w:proofErr w:type="spellStart"/>
      <w:r w:rsidRPr="00F54298">
        <w:rPr>
          <w:rFonts w:ascii="Arial" w:hAnsi="Arial" w:cs="Arial"/>
        </w:rPr>
        <w:t>the</w:t>
      </w:r>
      <w:proofErr w:type="spellEnd"/>
      <w:r w:rsidRPr="00F54298">
        <w:rPr>
          <w:rFonts w:ascii="Arial" w:hAnsi="Arial" w:cs="Arial"/>
        </w:rPr>
        <w:t xml:space="preserve"> participant </w:t>
      </w:r>
      <w:proofErr w:type="spellStart"/>
      <w:r w:rsidRPr="00F54298">
        <w:rPr>
          <w:rFonts w:ascii="Arial" w:hAnsi="Arial" w:cs="Arial"/>
        </w:rPr>
        <w:t>scores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for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each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domain</w:t>
      </w:r>
      <w:proofErr w:type="spellEnd"/>
      <w:r w:rsidRPr="00F54298">
        <w:rPr>
          <w:rFonts w:ascii="Arial" w:hAnsi="Arial" w:cs="Arial"/>
        </w:rPr>
        <w:t xml:space="preserve">, </w:t>
      </w:r>
      <w:proofErr w:type="spellStart"/>
      <w:r w:rsidRPr="00F54298">
        <w:rPr>
          <w:rFonts w:ascii="Arial" w:hAnsi="Arial" w:cs="Arial"/>
        </w:rPr>
        <w:t>mean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scores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were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obtained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for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both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groups</w:t>
      </w:r>
      <w:proofErr w:type="spellEnd"/>
      <w:r w:rsidRPr="00F54298">
        <w:rPr>
          <w:rFonts w:ascii="Arial" w:hAnsi="Arial" w:cs="Arial"/>
        </w:rPr>
        <w:t xml:space="preserve">. </w:t>
      </w:r>
      <w:proofErr w:type="spellStart"/>
      <w:r w:rsidRPr="00F54298">
        <w:rPr>
          <w:rFonts w:ascii="Arial" w:hAnsi="Arial" w:cs="Arial"/>
        </w:rPr>
        <w:t>Follow</w:t>
      </w:r>
      <w:proofErr w:type="spellEnd"/>
      <w:r w:rsidRPr="00F54298">
        <w:rPr>
          <w:rFonts w:ascii="Arial" w:hAnsi="Arial" w:cs="Arial"/>
        </w:rPr>
        <w:t xml:space="preserve"> up </w:t>
      </w:r>
      <w:proofErr w:type="spellStart"/>
      <w:r w:rsidRPr="00F54298">
        <w:rPr>
          <w:rFonts w:ascii="Arial" w:hAnsi="Arial" w:cs="Arial"/>
        </w:rPr>
        <w:t>time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for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quality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of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life</w:t>
      </w:r>
      <w:proofErr w:type="spellEnd"/>
      <w:r w:rsidRPr="00F54298">
        <w:rPr>
          <w:rFonts w:ascii="Arial" w:hAnsi="Arial" w:cs="Arial"/>
        </w:rPr>
        <w:t xml:space="preserve"> study </w:t>
      </w:r>
      <w:proofErr w:type="spellStart"/>
      <w:r w:rsidRPr="00F54298">
        <w:rPr>
          <w:rFonts w:ascii="Arial" w:hAnsi="Arial" w:cs="Arial"/>
        </w:rPr>
        <w:t>was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calculated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from</w:t>
      </w:r>
      <w:proofErr w:type="spellEnd"/>
      <w:r w:rsidRPr="00F54298">
        <w:rPr>
          <w:rFonts w:ascii="Arial" w:hAnsi="Arial" w:cs="Arial"/>
        </w:rPr>
        <w:t xml:space="preserve"> 4 </w:t>
      </w:r>
      <w:proofErr w:type="spellStart"/>
      <w:r w:rsidRPr="00F54298">
        <w:rPr>
          <w:rFonts w:ascii="Arial" w:hAnsi="Arial" w:cs="Arial"/>
        </w:rPr>
        <w:t>months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from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the</w:t>
      </w:r>
      <w:proofErr w:type="spellEnd"/>
      <w:r w:rsidRPr="00F54298">
        <w:rPr>
          <w:rFonts w:ascii="Arial" w:hAnsi="Arial" w:cs="Arial"/>
        </w:rPr>
        <w:t xml:space="preserve"> start </w:t>
      </w:r>
      <w:proofErr w:type="spellStart"/>
      <w:r w:rsidRPr="00F54298">
        <w:rPr>
          <w:rFonts w:ascii="Arial" w:hAnsi="Arial" w:cs="Arial"/>
        </w:rPr>
        <w:t>of</w:t>
      </w:r>
      <w:proofErr w:type="spellEnd"/>
      <w:r w:rsidRPr="00F54298">
        <w:rPr>
          <w:rFonts w:ascii="Arial" w:hAnsi="Arial" w:cs="Arial"/>
        </w:rPr>
        <w:t xml:space="preserve"> LHRH </w:t>
      </w:r>
      <w:proofErr w:type="spellStart"/>
      <w:r w:rsidRPr="00F54298">
        <w:rPr>
          <w:rFonts w:ascii="Arial" w:hAnsi="Arial" w:cs="Arial"/>
        </w:rPr>
        <w:t>agonist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injections</w:t>
      </w:r>
      <w:proofErr w:type="spellEnd"/>
      <w:r w:rsidRPr="00F54298">
        <w:rPr>
          <w:rFonts w:ascii="Arial" w:hAnsi="Arial" w:cs="Arial"/>
        </w:rPr>
        <w:t xml:space="preserve">. </w:t>
      </w:r>
      <w:proofErr w:type="spellStart"/>
      <w:r w:rsidRPr="00F54298">
        <w:rPr>
          <w:rFonts w:ascii="Arial" w:hAnsi="Arial" w:cs="Arial"/>
        </w:rPr>
        <w:t>The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primary</w:t>
      </w:r>
      <w:proofErr w:type="spellEnd"/>
      <w:r w:rsidRPr="00F54298">
        <w:rPr>
          <w:rFonts w:ascii="Arial" w:hAnsi="Arial" w:cs="Arial"/>
        </w:rPr>
        <w:t xml:space="preserve"> end point </w:t>
      </w:r>
      <w:proofErr w:type="spellStart"/>
      <w:r w:rsidRPr="00F54298">
        <w:rPr>
          <w:rFonts w:ascii="Arial" w:hAnsi="Arial" w:cs="Arial"/>
        </w:rPr>
        <w:t>of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the</w:t>
      </w:r>
      <w:proofErr w:type="spellEnd"/>
      <w:r w:rsidRPr="00F54298">
        <w:rPr>
          <w:rFonts w:ascii="Arial" w:hAnsi="Arial" w:cs="Arial"/>
        </w:rPr>
        <w:t xml:space="preserve"> trial </w:t>
      </w:r>
      <w:proofErr w:type="spellStart"/>
      <w:r w:rsidRPr="00F54298">
        <w:rPr>
          <w:rFonts w:ascii="Arial" w:hAnsi="Arial" w:cs="Arial"/>
        </w:rPr>
        <w:t>was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disease</w:t>
      </w:r>
      <w:proofErr w:type="spellEnd"/>
      <w:r w:rsidRPr="00F54298">
        <w:rPr>
          <w:rFonts w:ascii="Arial" w:hAnsi="Arial" w:cs="Arial"/>
        </w:rPr>
        <w:t xml:space="preserve"> free </w:t>
      </w:r>
      <w:proofErr w:type="spellStart"/>
      <w:r w:rsidRPr="00F54298">
        <w:rPr>
          <w:rFonts w:ascii="Arial" w:hAnsi="Arial" w:cs="Arial"/>
        </w:rPr>
        <w:t>survival</w:t>
      </w:r>
      <w:proofErr w:type="spellEnd"/>
      <w:r w:rsidRPr="00F54298">
        <w:rPr>
          <w:rFonts w:ascii="Arial" w:hAnsi="Arial" w:cs="Arial"/>
        </w:rPr>
        <w:t xml:space="preserve">. </w:t>
      </w:r>
      <w:proofErr w:type="spellStart"/>
      <w:r w:rsidRPr="00F54298">
        <w:rPr>
          <w:rFonts w:ascii="Arial" w:hAnsi="Arial" w:cs="Arial"/>
        </w:rPr>
        <w:t>Results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will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be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presented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based</w:t>
      </w:r>
      <w:proofErr w:type="spellEnd"/>
      <w:r w:rsidRPr="00F54298">
        <w:rPr>
          <w:rFonts w:ascii="Arial" w:hAnsi="Arial" w:cs="Arial"/>
        </w:rPr>
        <w:t xml:space="preserve"> on </w:t>
      </w:r>
      <w:proofErr w:type="spellStart"/>
      <w:r w:rsidRPr="00F54298">
        <w:rPr>
          <w:rFonts w:ascii="Arial" w:hAnsi="Arial" w:cs="Arial"/>
        </w:rPr>
        <w:t>intent</w:t>
      </w:r>
      <w:proofErr w:type="spellEnd"/>
      <w:r w:rsidRPr="00F54298">
        <w:rPr>
          <w:rFonts w:ascii="Arial" w:hAnsi="Arial" w:cs="Arial"/>
        </w:rPr>
        <w:t xml:space="preserve"> to </w:t>
      </w:r>
      <w:proofErr w:type="spellStart"/>
      <w:r w:rsidRPr="00F54298">
        <w:rPr>
          <w:rFonts w:ascii="Arial" w:hAnsi="Arial" w:cs="Arial"/>
        </w:rPr>
        <w:t>treat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analysis</w:t>
      </w:r>
      <w:proofErr w:type="spellEnd"/>
      <w:r w:rsidRPr="00F54298">
        <w:rPr>
          <w:rFonts w:ascii="Arial" w:hAnsi="Arial" w:cs="Arial"/>
        </w:rPr>
        <w:t xml:space="preserve">. </w:t>
      </w:r>
      <w:proofErr w:type="spellStart"/>
      <w:r w:rsidRPr="00F54298">
        <w:rPr>
          <w:rFonts w:ascii="Arial" w:hAnsi="Arial" w:cs="Arial"/>
        </w:rPr>
        <w:t>Longitudinal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analysis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of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the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results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was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performed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using</w:t>
      </w:r>
      <w:proofErr w:type="spellEnd"/>
      <w:r w:rsidRPr="00F54298">
        <w:rPr>
          <w:rFonts w:ascii="Arial" w:hAnsi="Arial" w:cs="Arial"/>
        </w:rPr>
        <w:t xml:space="preserve"> area </w:t>
      </w:r>
      <w:proofErr w:type="spellStart"/>
      <w:r w:rsidRPr="00F54298">
        <w:rPr>
          <w:rFonts w:ascii="Arial" w:hAnsi="Arial" w:cs="Arial"/>
        </w:rPr>
        <w:t>under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the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curve</w:t>
      </w:r>
      <w:proofErr w:type="spellEnd"/>
      <w:r w:rsidRPr="00F54298">
        <w:rPr>
          <w:rFonts w:ascii="Arial" w:hAnsi="Arial" w:cs="Arial"/>
        </w:rPr>
        <w:t xml:space="preserve"> (AUC) </w:t>
      </w:r>
      <w:proofErr w:type="spellStart"/>
      <w:r w:rsidRPr="00F54298">
        <w:rPr>
          <w:rFonts w:ascii="Arial" w:hAnsi="Arial" w:cs="Arial"/>
        </w:rPr>
        <w:t>methodology</w:t>
      </w:r>
      <w:proofErr w:type="spellEnd"/>
      <w:r w:rsidRPr="00F54298">
        <w:rPr>
          <w:rFonts w:ascii="Arial" w:hAnsi="Arial" w:cs="Arial"/>
        </w:rPr>
        <w:t xml:space="preserve">. </w:t>
      </w:r>
      <w:proofErr w:type="spellStart"/>
      <w:r w:rsidRPr="00F54298">
        <w:rPr>
          <w:rFonts w:ascii="Arial" w:hAnsi="Arial" w:cs="Arial"/>
        </w:rPr>
        <w:t>Cross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sectional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outcomes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at</w:t>
      </w:r>
      <w:proofErr w:type="spellEnd"/>
      <w:r w:rsidRPr="00F54298">
        <w:rPr>
          <w:rFonts w:ascii="Arial" w:hAnsi="Arial" w:cs="Arial"/>
        </w:rPr>
        <w:t xml:space="preserve"> 2 and 5 </w:t>
      </w:r>
      <w:proofErr w:type="spellStart"/>
      <w:r w:rsidRPr="00F54298">
        <w:rPr>
          <w:rFonts w:ascii="Arial" w:hAnsi="Arial" w:cs="Arial"/>
        </w:rPr>
        <w:t>years</w:t>
      </w:r>
      <w:proofErr w:type="spellEnd"/>
      <w:r w:rsidRPr="00F54298">
        <w:rPr>
          <w:rFonts w:ascii="Arial" w:hAnsi="Arial" w:cs="Arial"/>
        </w:rPr>
        <w:t xml:space="preserve"> as </w:t>
      </w:r>
      <w:proofErr w:type="spellStart"/>
      <w:r w:rsidRPr="00F54298">
        <w:rPr>
          <w:rFonts w:ascii="Arial" w:hAnsi="Arial" w:cs="Arial"/>
        </w:rPr>
        <w:t>well</w:t>
      </w:r>
      <w:proofErr w:type="spellEnd"/>
      <w:r w:rsidRPr="00F54298">
        <w:rPr>
          <w:rFonts w:ascii="Arial" w:hAnsi="Arial" w:cs="Arial"/>
        </w:rPr>
        <w:t xml:space="preserve"> as </w:t>
      </w:r>
      <w:proofErr w:type="spellStart"/>
      <w:r w:rsidRPr="00F54298">
        <w:rPr>
          <w:rFonts w:ascii="Arial" w:hAnsi="Arial" w:cs="Arial"/>
        </w:rPr>
        <w:t>frequency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of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clinically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significant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changes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for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patients</w:t>
      </w:r>
      <w:proofErr w:type="spellEnd"/>
      <w:r w:rsidRPr="00F54298">
        <w:rPr>
          <w:rFonts w:ascii="Arial" w:hAnsi="Arial" w:cs="Arial"/>
        </w:rPr>
        <w:t xml:space="preserve"> are </w:t>
      </w:r>
      <w:proofErr w:type="spellStart"/>
      <w:r w:rsidRPr="00F54298">
        <w:rPr>
          <w:rFonts w:ascii="Arial" w:hAnsi="Arial" w:cs="Arial"/>
        </w:rPr>
        <w:t>also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being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analyzed</w:t>
      </w:r>
      <w:proofErr w:type="spellEnd"/>
      <w:r w:rsidRPr="00F54298">
        <w:rPr>
          <w:rFonts w:ascii="Arial" w:hAnsi="Arial" w:cs="Arial"/>
        </w:rPr>
        <w:t>.</w:t>
      </w:r>
    </w:p>
    <w:p w14:paraId="7D5C27FD" w14:textId="77777777" w:rsidR="00F54298" w:rsidRPr="00F54298" w:rsidRDefault="00F54298" w:rsidP="00F54298">
      <w:pPr>
        <w:rPr>
          <w:rFonts w:ascii="Arial" w:hAnsi="Arial" w:cs="Arial"/>
        </w:rPr>
      </w:pPr>
    </w:p>
    <w:p w14:paraId="2C3EC787" w14:textId="11DAFC68" w:rsidR="00F54298" w:rsidRDefault="00F54298" w:rsidP="00F54298">
      <w:pPr>
        <w:rPr>
          <w:rFonts w:ascii="Arial" w:hAnsi="Arial" w:cs="Arial"/>
        </w:rPr>
      </w:pPr>
      <w:proofErr w:type="spellStart"/>
      <w:r w:rsidRPr="00F54298">
        <w:rPr>
          <w:rFonts w:ascii="Arial" w:hAnsi="Arial" w:cs="Arial"/>
          <w:b/>
        </w:rPr>
        <w:t>Results</w:t>
      </w:r>
      <w:proofErr w:type="spellEnd"/>
      <w:r w:rsidRPr="00F54298">
        <w:rPr>
          <w:rFonts w:ascii="Arial" w:hAnsi="Arial" w:cs="Arial"/>
          <w:b/>
        </w:rPr>
        <w:t>:</w:t>
      </w:r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The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median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follow</w:t>
      </w:r>
      <w:proofErr w:type="spellEnd"/>
      <w:r w:rsidRPr="00F54298">
        <w:rPr>
          <w:rFonts w:ascii="Arial" w:hAnsi="Arial" w:cs="Arial"/>
        </w:rPr>
        <w:t xml:space="preserve"> up </w:t>
      </w:r>
      <w:proofErr w:type="spellStart"/>
      <w:r w:rsidRPr="00F54298">
        <w:rPr>
          <w:rFonts w:ascii="Arial" w:hAnsi="Arial" w:cs="Arial"/>
        </w:rPr>
        <w:t>was</w:t>
      </w:r>
      <w:proofErr w:type="spellEnd"/>
      <w:r w:rsidRPr="00F54298">
        <w:rPr>
          <w:rFonts w:ascii="Arial" w:hAnsi="Arial" w:cs="Arial"/>
        </w:rPr>
        <w:t xml:space="preserve"> 6.5 </w:t>
      </w:r>
      <w:proofErr w:type="spellStart"/>
      <w:r w:rsidRPr="00F54298">
        <w:rPr>
          <w:rFonts w:ascii="Arial" w:hAnsi="Arial" w:cs="Arial"/>
        </w:rPr>
        <w:t>years</w:t>
      </w:r>
      <w:proofErr w:type="spellEnd"/>
      <w:r w:rsidRPr="00F54298">
        <w:rPr>
          <w:rFonts w:ascii="Arial" w:hAnsi="Arial" w:cs="Arial"/>
        </w:rPr>
        <w:t xml:space="preserve">. </w:t>
      </w:r>
      <w:proofErr w:type="spellStart"/>
      <w:r w:rsidRPr="00F54298">
        <w:rPr>
          <w:rFonts w:ascii="Arial" w:hAnsi="Arial" w:cs="Arial"/>
        </w:rPr>
        <w:t>Overall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questionnaire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compliance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was</w:t>
      </w:r>
      <w:proofErr w:type="spellEnd"/>
      <w:r w:rsidRPr="00F54298">
        <w:rPr>
          <w:rFonts w:ascii="Arial" w:hAnsi="Arial" w:cs="Arial"/>
        </w:rPr>
        <w:t xml:space="preserve"> in </w:t>
      </w:r>
      <w:proofErr w:type="spellStart"/>
      <w:r w:rsidRPr="00F54298">
        <w:rPr>
          <w:rFonts w:ascii="Arial" w:hAnsi="Arial" w:cs="Arial"/>
        </w:rPr>
        <w:t>the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range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of</w:t>
      </w:r>
      <w:proofErr w:type="spellEnd"/>
      <w:r w:rsidRPr="00F54298">
        <w:rPr>
          <w:rFonts w:ascii="Arial" w:hAnsi="Arial" w:cs="Arial"/>
        </w:rPr>
        <w:t xml:space="preserve"> 84%e94%. </w:t>
      </w:r>
      <w:proofErr w:type="spellStart"/>
      <w:r w:rsidRPr="00F54298">
        <w:rPr>
          <w:rFonts w:ascii="Arial" w:hAnsi="Arial" w:cs="Arial"/>
        </w:rPr>
        <w:t>The</w:t>
      </w:r>
      <w:proofErr w:type="spellEnd"/>
      <w:r w:rsidRPr="00F54298">
        <w:rPr>
          <w:rFonts w:ascii="Arial" w:hAnsi="Arial" w:cs="Arial"/>
        </w:rPr>
        <w:t xml:space="preserve"> incidence </w:t>
      </w:r>
      <w:proofErr w:type="spellStart"/>
      <w:r w:rsidRPr="00F54298">
        <w:rPr>
          <w:rFonts w:ascii="Arial" w:hAnsi="Arial" w:cs="Arial"/>
        </w:rPr>
        <w:t>of</w:t>
      </w:r>
      <w:proofErr w:type="spellEnd"/>
      <w:r w:rsidRPr="00F54298">
        <w:rPr>
          <w:rFonts w:ascii="Arial" w:hAnsi="Arial" w:cs="Arial"/>
        </w:rPr>
        <w:t xml:space="preserve"> PSA relapse </w:t>
      </w:r>
      <w:proofErr w:type="spellStart"/>
      <w:r w:rsidRPr="00F54298">
        <w:rPr>
          <w:rFonts w:ascii="Arial" w:hAnsi="Arial" w:cs="Arial"/>
        </w:rPr>
        <w:t>for</w:t>
      </w:r>
      <w:proofErr w:type="spellEnd"/>
      <w:r w:rsidRPr="00F54298">
        <w:rPr>
          <w:rFonts w:ascii="Arial" w:hAnsi="Arial" w:cs="Arial"/>
        </w:rPr>
        <w:t xml:space="preserve"> LDR-PB </w:t>
      </w:r>
      <w:proofErr w:type="spellStart"/>
      <w:r w:rsidRPr="00F54298">
        <w:rPr>
          <w:rFonts w:ascii="Arial" w:hAnsi="Arial" w:cs="Arial"/>
        </w:rPr>
        <w:t>was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less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than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half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that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seen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with</w:t>
      </w:r>
      <w:proofErr w:type="spellEnd"/>
      <w:r w:rsidRPr="00F54298">
        <w:rPr>
          <w:rFonts w:ascii="Arial" w:hAnsi="Arial" w:cs="Arial"/>
        </w:rPr>
        <w:t xml:space="preserve"> DE-EBRT HR </w:t>
      </w:r>
      <w:r>
        <w:rPr>
          <w:rFonts w:ascii="Arial" w:hAnsi="Arial" w:cs="Arial"/>
        </w:rPr>
        <w:t>Z 0.49 (P =</w:t>
      </w:r>
      <w:r w:rsidRPr="00F54298">
        <w:rPr>
          <w:rFonts w:ascii="Arial" w:hAnsi="Arial" w:cs="Arial"/>
        </w:rPr>
        <w:t xml:space="preserve"> 0.004). </w:t>
      </w:r>
      <w:proofErr w:type="spellStart"/>
      <w:r w:rsidRPr="00F54298">
        <w:rPr>
          <w:rFonts w:ascii="Arial" w:hAnsi="Arial" w:cs="Arial"/>
        </w:rPr>
        <w:t>Mean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domain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scores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at</w:t>
      </w:r>
      <w:proofErr w:type="spellEnd"/>
      <w:r w:rsidRPr="00F54298">
        <w:rPr>
          <w:rFonts w:ascii="Arial" w:hAnsi="Arial" w:cs="Arial"/>
        </w:rPr>
        <w:t xml:space="preserve"> base line </w:t>
      </w:r>
      <w:proofErr w:type="spellStart"/>
      <w:r w:rsidRPr="00F54298">
        <w:rPr>
          <w:rFonts w:ascii="Arial" w:hAnsi="Arial" w:cs="Arial"/>
        </w:rPr>
        <w:t>were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well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balanced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between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two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treatment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arms</w:t>
      </w:r>
      <w:proofErr w:type="spellEnd"/>
      <w:r w:rsidRPr="00F54298">
        <w:rPr>
          <w:rFonts w:ascii="Arial" w:hAnsi="Arial" w:cs="Arial"/>
        </w:rPr>
        <w:t xml:space="preserve">. </w:t>
      </w:r>
      <w:proofErr w:type="spellStart"/>
      <w:r w:rsidRPr="00F54298">
        <w:rPr>
          <w:rFonts w:ascii="Arial" w:hAnsi="Arial" w:cs="Arial"/>
        </w:rPr>
        <w:t>Difference</w:t>
      </w:r>
      <w:proofErr w:type="spellEnd"/>
      <w:r w:rsidRPr="00F54298">
        <w:rPr>
          <w:rFonts w:ascii="Arial" w:hAnsi="Arial" w:cs="Arial"/>
        </w:rPr>
        <w:t xml:space="preserve"> in </w:t>
      </w:r>
      <w:proofErr w:type="spellStart"/>
      <w:r w:rsidRPr="00F54298">
        <w:rPr>
          <w:rFonts w:ascii="Arial" w:hAnsi="Arial" w:cs="Arial"/>
        </w:rPr>
        <w:t>the</w:t>
      </w:r>
      <w:proofErr w:type="spellEnd"/>
      <w:r w:rsidRPr="00F54298">
        <w:rPr>
          <w:rFonts w:ascii="Arial" w:hAnsi="Arial" w:cs="Arial"/>
        </w:rPr>
        <w:t xml:space="preserve"> AUC </w:t>
      </w:r>
      <w:proofErr w:type="spellStart"/>
      <w:r w:rsidRPr="00F54298">
        <w:rPr>
          <w:rFonts w:ascii="Arial" w:hAnsi="Arial" w:cs="Arial"/>
        </w:rPr>
        <w:t>scores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favored</w:t>
      </w:r>
      <w:proofErr w:type="spellEnd"/>
      <w:r w:rsidRPr="00F54298">
        <w:rPr>
          <w:rFonts w:ascii="Arial" w:hAnsi="Arial" w:cs="Arial"/>
        </w:rPr>
        <w:t xml:space="preserve"> DE-EBRT </w:t>
      </w:r>
      <w:proofErr w:type="spellStart"/>
      <w:r>
        <w:rPr>
          <w:rFonts w:ascii="Arial" w:hAnsi="Arial" w:cs="Arial"/>
        </w:rPr>
        <w:t>over</w:t>
      </w:r>
      <w:proofErr w:type="spellEnd"/>
      <w:r>
        <w:rPr>
          <w:rFonts w:ascii="Arial" w:hAnsi="Arial" w:cs="Arial"/>
        </w:rPr>
        <w:t xml:space="preserve"> LDR-PB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bodily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pain</w:t>
      </w:r>
      <w:proofErr w:type="spellEnd"/>
      <w:r>
        <w:rPr>
          <w:rFonts w:ascii="Arial" w:hAnsi="Arial" w:cs="Arial"/>
        </w:rPr>
        <w:t xml:space="preserve"> (P = 0.04), </w:t>
      </w:r>
      <w:proofErr w:type="spellStart"/>
      <w:r>
        <w:rPr>
          <w:rFonts w:ascii="Arial" w:hAnsi="Arial" w:cs="Arial"/>
        </w:rPr>
        <w:t>general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health</w:t>
      </w:r>
      <w:proofErr w:type="spellEnd"/>
      <w:r>
        <w:rPr>
          <w:rFonts w:ascii="Arial" w:hAnsi="Arial" w:cs="Arial"/>
        </w:rPr>
        <w:t xml:space="preserve"> (P = 0.01), </w:t>
      </w:r>
      <w:proofErr w:type="spellStart"/>
      <w:r>
        <w:rPr>
          <w:rFonts w:ascii="Arial" w:hAnsi="Arial" w:cs="Arial"/>
        </w:rPr>
        <w:t>sexual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function</w:t>
      </w:r>
      <w:proofErr w:type="spellEnd"/>
      <w:r>
        <w:rPr>
          <w:rFonts w:ascii="Arial" w:hAnsi="Arial" w:cs="Arial"/>
        </w:rPr>
        <w:t xml:space="preserve"> (P =</w:t>
      </w:r>
      <w:r w:rsidRPr="00F54298">
        <w:rPr>
          <w:rFonts w:ascii="Arial" w:hAnsi="Arial" w:cs="Arial"/>
        </w:rPr>
        <w:t xml:space="preserve"> 0.02), and </w:t>
      </w:r>
      <w:proofErr w:type="spellStart"/>
      <w:r w:rsidRPr="00F54298">
        <w:rPr>
          <w:rFonts w:ascii="Arial" w:hAnsi="Arial" w:cs="Arial"/>
        </w:rPr>
        <w:t>urinary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funct</w:t>
      </w:r>
      <w:r>
        <w:rPr>
          <w:rFonts w:ascii="Arial" w:hAnsi="Arial" w:cs="Arial"/>
        </w:rPr>
        <w:t>ion</w:t>
      </w:r>
      <w:proofErr w:type="spellEnd"/>
      <w:r>
        <w:rPr>
          <w:rFonts w:ascii="Arial" w:hAnsi="Arial" w:cs="Arial"/>
        </w:rPr>
        <w:t xml:space="preserve"> (P =</w:t>
      </w:r>
      <w:r w:rsidRPr="00F54298">
        <w:rPr>
          <w:rFonts w:ascii="Arial" w:hAnsi="Arial" w:cs="Arial"/>
        </w:rPr>
        <w:t xml:space="preserve"> 0.006). </w:t>
      </w:r>
      <w:proofErr w:type="spellStart"/>
      <w:r w:rsidRPr="00F54298">
        <w:rPr>
          <w:rFonts w:ascii="Arial" w:hAnsi="Arial" w:cs="Arial"/>
        </w:rPr>
        <w:t>There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was</w:t>
      </w:r>
      <w:proofErr w:type="spellEnd"/>
      <w:r w:rsidRPr="00F54298">
        <w:rPr>
          <w:rFonts w:ascii="Arial" w:hAnsi="Arial" w:cs="Arial"/>
        </w:rPr>
        <w:t xml:space="preserve"> no </w:t>
      </w:r>
      <w:proofErr w:type="spellStart"/>
      <w:r w:rsidRPr="00F54298">
        <w:rPr>
          <w:rFonts w:ascii="Arial" w:hAnsi="Arial" w:cs="Arial"/>
        </w:rPr>
        <w:t>difference</w:t>
      </w:r>
      <w:proofErr w:type="spellEnd"/>
      <w:r w:rsidRPr="00F54298">
        <w:rPr>
          <w:rFonts w:ascii="Arial" w:hAnsi="Arial" w:cs="Arial"/>
        </w:rPr>
        <w:t xml:space="preserve"> in </w:t>
      </w:r>
      <w:proofErr w:type="spellStart"/>
      <w:r w:rsidRPr="00F54298">
        <w:rPr>
          <w:rFonts w:ascii="Arial" w:hAnsi="Arial" w:cs="Arial"/>
        </w:rPr>
        <w:t>the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Hqol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between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two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arms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for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other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domains</w:t>
      </w:r>
      <w:proofErr w:type="spellEnd"/>
      <w:r w:rsidRPr="00F54298">
        <w:rPr>
          <w:rFonts w:ascii="Arial" w:hAnsi="Arial" w:cs="Arial"/>
        </w:rPr>
        <w:t>.</w:t>
      </w:r>
    </w:p>
    <w:p w14:paraId="0592E88C" w14:textId="77777777" w:rsidR="00115D53" w:rsidRPr="00F54298" w:rsidRDefault="00115D53" w:rsidP="00F54298">
      <w:pPr>
        <w:rPr>
          <w:rFonts w:ascii="Arial" w:hAnsi="Arial" w:cs="Arial"/>
        </w:rPr>
      </w:pPr>
    </w:p>
    <w:p w14:paraId="26FFF1CA" w14:textId="7F794C06" w:rsidR="001F110E" w:rsidRPr="00FD7E4F" w:rsidRDefault="00F54298" w:rsidP="00F54298">
      <w:pPr>
        <w:rPr>
          <w:rFonts w:ascii="Arial" w:hAnsi="Arial" w:cs="Arial"/>
        </w:rPr>
      </w:pPr>
      <w:proofErr w:type="spellStart"/>
      <w:r w:rsidRPr="00115D53">
        <w:rPr>
          <w:rFonts w:ascii="Arial" w:hAnsi="Arial" w:cs="Arial"/>
          <w:b/>
        </w:rPr>
        <w:t>Conclusion</w:t>
      </w:r>
      <w:proofErr w:type="spellEnd"/>
      <w:r w:rsidRPr="00115D53">
        <w:rPr>
          <w:rFonts w:ascii="Arial" w:hAnsi="Arial" w:cs="Arial"/>
          <w:b/>
        </w:rPr>
        <w:t>:</w:t>
      </w:r>
      <w:r w:rsidRPr="00F54298">
        <w:rPr>
          <w:rFonts w:ascii="Arial" w:hAnsi="Arial" w:cs="Arial"/>
        </w:rPr>
        <w:t xml:space="preserve"> LDR-PB </w:t>
      </w:r>
      <w:proofErr w:type="spellStart"/>
      <w:r w:rsidRPr="00F54298">
        <w:rPr>
          <w:rFonts w:ascii="Arial" w:hAnsi="Arial" w:cs="Arial"/>
        </w:rPr>
        <w:t>arm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is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associated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with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improved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progression</w:t>
      </w:r>
      <w:proofErr w:type="spellEnd"/>
      <w:r w:rsidRPr="00F54298">
        <w:rPr>
          <w:rFonts w:ascii="Arial" w:hAnsi="Arial" w:cs="Arial"/>
        </w:rPr>
        <w:t xml:space="preserve"> free </w:t>
      </w:r>
      <w:proofErr w:type="spellStart"/>
      <w:r w:rsidRPr="00F54298">
        <w:rPr>
          <w:rFonts w:ascii="Arial" w:hAnsi="Arial" w:cs="Arial"/>
        </w:rPr>
        <w:t>survival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when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compared</w:t>
      </w:r>
      <w:proofErr w:type="spellEnd"/>
      <w:r w:rsidRPr="00F54298">
        <w:rPr>
          <w:rFonts w:ascii="Arial" w:hAnsi="Arial" w:cs="Arial"/>
        </w:rPr>
        <w:t xml:space="preserve"> to DE-EBRT. </w:t>
      </w:r>
      <w:proofErr w:type="spellStart"/>
      <w:r w:rsidRPr="00F54298">
        <w:rPr>
          <w:rFonts w:ascii="Arial" w:hAnsi="Arial" w:cs="Arial"/>
        </w:rPr>
        <w:t>However</w:t>
      </w:r>
      <w:proofErr w:type="spellEnd"/>
      <w:r w:rsidRPr="00F54298">
        <w:rPr>
          <w:rFonts w:ascii="Arial" w:hAnsi="Arial" w:cs="Arial"/>
        </w:rPr>
        <w:t xml:space="preserve">, </w:t>
      </w:r>
      <w:proofErr w:type="spellStart"/>
      <w:r w:rsidRPr="00F54298">
        <w:rPr>
          <w:rFonts w:ascii="Arial" w:hAnsi="Arial" w:cs="Arial"/>
        </w:rPr>
        <w:t>this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treatment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arm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is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associated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with</w:t>
      </w:r>
      <w:proofErr w:type="spellEnd"/>
      <w:r w:rsidRPr="00F54298">
        <w:rPr>
          <w:rFonts w:ascii="Arial" w:hAnsi="Arial" w:cs="Arial"/>
        </w:rPr>
        <w:t xml:space="preserve"> negative </w:t>
      </w:r>
      <w:proofErr w:type="spellStart"/>
      <w:r w:rsidRPr="00F54298">
        <w:rPr>
          <w:rFonts w:ascii="Arial" w:hAnsi="Arial" w:cs="Arial"/>
        </w:rPr>
        <w:t>Hqol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effects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for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urinary</w:t>
      </w:r>
      <w:proofErr w:type="spellEnd"/>
      <w:r w:rsidRPr="00F54298">
        <w:rPr>
          <w:rFonts w:ascii="Arial" w:hAnsi="Arial" w:cs="Arial"/>
        </w:rPr>
        <w:t xml:space="preserve"> and </w:t>
      </w:r>
      <w:proofErr w:type="spellStart"/>
      <w:r w:rsidRPr="00F54298">
        <w:rPr>
          <w:rFonts w:ascii="Arial" w:hAnsi="Arial" w:cs="Arial"/>
        </w:rPr>
        <w:t>sexual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function</w:t>
      </w:r>
      <w:proofErr w:type="spellEnd"/>
      <w:r w:rsidRPr="00F54298">
        <w:rPr>
          <w:rFonts w:ascii="Arial" w:hAnsi="Arial" w:cs="Arial"/>
        </w:rPr>
        <w:t xml:space="preserve">, </w:t>
      </w:r>
      <w:proofErr w:type="spellStart"/>
      <w:r w:rsidRPr="00F54298">
        <w:rPr>
          <w:rFonts w:ascii="Arial" w:hAnsi="Arial" w:cs="Arial"/>
        </w:rPr>
        <w:t>general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health</w:t>
      </w:r>
      <w:proofErr w:type="spellEnd"/>
      <w:r w:rsidRPr="00F54298">
        <w:rPr>
          <w:rFonts w:ascii="Arial" w:hAnsi="Arial" w:cs="Arial"/>
        </w:rPr>
        <w:t xml:space="preserve">, and </w:t>
      </w:r>
      <w:proofErr w:type="spellStart"/>
      <w:r w:rsidRPr="00F54298">
        <w:rPr>
          <w:rFonts w:ascii="Arial" w:hAnsi="Arial" w:cs="Arial"/>
        </w:rPr>
        <w:t>bodily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pain</w:t>
      </w:r>
      <w:proofErr w:type="spellEnd"/>
      <w:r w:rsidRPr="00F54298">
        <w:rPr>
          <w:rFonts w:ascii="Arial" w:hAnsi="Arial" w:cs="Arial"/>
        </w:rPr>
        <w:t xml:space="preserve">. </w:t>
      </w:r>
      <w:proofErr w:type="spellStart"/>
      <w:r w:rsidRPr="00F54298">
        <w:rPr>
          <w:rFonts w:ascii="Arial" w:hAnsi="Arial" w:cs="Arial"/>
        </w:rPr>
        <w:t>The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clinical</w:t>
      </w:r>
      <w:proofErr w:type="spellEnd"/>
      <w:r w:rsidRPr="00F54298">
        <w:rPr>
          <w:rFonts w:ascii="Arial" w:hAnsi="Arial" w:cs="Arial"/>
        </w:rPr>
        <w:t xml:space="preserve"> magnitude and </w:t>
      </w:r>
      <w:proofErr w:type="spellStart"/>
      <w:r w:rsidRPr="00F54298">
        <w:rPr>
          <w:rFonts w:ascii="Arial" w:hAnsi="Arial" w:cs="Arial"/>
        </w:rPr>
        <w:t>timeline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of</w:t>
      </w:r>
      <w:proofErr w:type="spellEnd"/>
      <w:r w:rsidRPr="00F54298">
        <w:rPr>
          <w:rFonts w:ascii="Arial" w:hAnsi="Arial" w:cs="Arial"/>
        </w:rPr>
        <w:t xml:space="preserve"> these </w:t>
      </w:r>
      <w:proofErr w:type="spellStart"/>
      <w:r w:rsidRPr="00F54298">
        <w:rPr>
          <w:rFonts w:ascii="Arial" w:hAnsi="Arial" w:cs="Arial"/>
        </w:rPr>
        <w:t>effects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will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be</w:t>
      </w:r>
      <w:proofErr w:type="spellEnd"/>
      <w:r w:rsidRPr="00F54298">
        <w:rPr>
          <w:rFonts w:ascii="Arial" w:hAnsi="Arial" w:cs="Arial"/>
        </w:rPr>
        <w:t xml:space="preserve"> </w:t>
      </w:r>
      <w:proofErr w:type="spellStart"/>
      <w:r w:rsidRPr="00F54298">
        <w:rPr>
          <w:rFonts w:ascii="Arial" w:hAnsi="Arial" w:cs="Arial"/>
        </w:rPr>
        <w:t>shown</w:t>
      </w:r>
      <w:proofErr w:type="spellEnd"/>
      <w:r w:rsidRPr="00F54298">
        <w:rPr>
          <w:rFonts w:ascii="Arial" w:hAnsi="Arial" w:cs="Arial"/>
        </w:rPr>
        <w:t>.</w:t>
      </w:r>
    </w:p>
    <w:sectPr w:rsidR="001F110E" w:rsidRPr="00FD7E4F" w:rsidSect="00FD7E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5F4"/>
    <w:multiLevelType w:val="hybridMultilevel"/>
    <w:tmpl w:val="59348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CA"/>
    <w:rsid w:val="000D4321"/>
    <w:rsid w:val="00115D53"/>
    <w:rsid w:val="001321AB"/>
    <w:rsid w:val="001B3380"/>
    <w:rsid w:val="001F110E"/>
    <w:rsid w:val="0021470F"/>
    <w:rsid w:val="00425519"/>
    <w:rsid w:val="005043B0"/>
    <w:rsid w:val="0051135A"/>
    <w:rsid w:val="0081157E"/>
    <w:rsid w:val="009A2A24"/>
    <w:rsid w:val="00CC541C"/>
    <w:rsid w:val="00D90826"/>
    <w:rsid w:val="00DA7ACA"/>
    <w:rsid w:val="00F54298"/>
    <w:rsid w:val="00F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6F44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AC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CA"/>
    <w:rPr>
      <w:rFonts w:ascii="Lucida Grande CE" w:hAnsi="Lucida Grande CE" w:cs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AC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CA"/>
    <w:rPr>
      <w:rFonts w:ascii="Lucida Grande CE" w:hAnsi="Lucida Grande CE" w:cs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2423</Characters>
  <Application>Microsoft Macintosh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cp:lastPrinted>2015-11-25T19:01:00Z</cp:lastPrinted>
  <dcterms:created xsi:type="dcterms:W3CDTF">2015-11-28T09:51:00Z</dcterms:created>
  <dcterms:modified xsi:type="dcterms:W3CDTF">2015-11-28T09:51:00Z</dcterms:modified>
</cp:coreProperties>
</file>