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9C484" w14:textId="77777777" w:rsidR="00AD19F5" w:rsidRDefault="00AD19F5" w:rsidP="00AD19F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SWOG S1827/MAVERICK: A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Randomized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Phase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III Trial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Brain MRI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Surveillance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with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without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Prophylactic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Cranial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Irradiation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(PCI)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for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Small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-Cell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Lung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19F5">
        <w:rPr>
          <w:rFonts w:ascii="Times New Roman" w:hAnsi="Times New Roman" w:cs="Times New Roman"/>
          <w:b/>
          <w:bCs/>
          <w:sz w:val="28"/>
          <w:szCs w:val="28"/>
        </w:rPr>
        <w:t>Cancer</w:t>
      </w:r>
      <w:proofErr w:type="spellEnd"/>
      <w:r w:rsidRPr="00AD19F5">
        <w:rPr>
          <w:rFonts w:ascii="Times New Roman" w:hAnsi="Times New Roman" w:cs="Times New Roman"/>
          <w:b/>
          <w:bCs/>
          <w:sz w:val="28"/>
          <w:szCs w:val="28"/>
        </w:rPr>
        <w:t xml:space="preserve"> (SCLC)</w:t>
      </w:r>
    </w:p>
    <w:p w14:paraId="6013E610" w14:textId="77777777" w:rsidR="00AD19F5" w:rsidRPr="00AD19F5" w:rsidRDefault="00AD19F5" w:rsidP="00AD19F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9AA497" w14:textId="77777777" w:rsidR="00AD19F5" w:rsidRPr="00AD19F5" w:rsidRDefault="00AD19F5" w:rsidP="00AD19F5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C. G. Rusthoven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1,2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Redman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3,4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 </w:t>
      </w:r>
      <w:r w:rsidRPr="00AD19F5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P. D. Brown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5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S. Wefel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6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Miao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H. Hsieh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3,4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Honce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7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Unger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4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N. L. Henry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8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A. Patel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9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D. Y. Gelblum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10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Greenland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11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D. Moghanaki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12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T. Biswas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13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L. R. Alder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14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N. S. McCall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15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Gray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16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K. Kelly</w:t>
      </w:r>
      <w:r w:rsidRPr="00AD19F5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17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;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University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Colorado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Aurora, CO,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North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Carolina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at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Chapel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Hill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Chapel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Hill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NC,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3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SWOG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Statistics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and Data Management Center, Seattle, WA,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4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Fred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Hutchinson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Seattle, WA,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5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Mayo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Clinic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Rochester, MN,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6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Neuro-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Texas MD Anderson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Houston, TX,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7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Colorado, Aurora, CO,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8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Michigan, Ann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Arbor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MI,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9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Yale University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New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Haven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CT,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10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Memorial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Sloan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Kettering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New York, NY,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11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Eastern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Care Program, St.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John''s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NL,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Canada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12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University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California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Los Angeles, Los Angeles, CA,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13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University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Florida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College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Gainesville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FL,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14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Duke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Durham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NC,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15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UPMC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Hillman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Pittsburgh, PA,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16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Thoracic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H. Lee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Moffitt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 and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Research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Institute, Tampa, FL, 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17</w:t>
      </w:r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Scientific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Affairs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International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Association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for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Study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Lung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Sacramento</w:t>
      </w:r>
      <w:proofErr w:type="spellEnd"/>
      <w:r w:rsidRPr="00AD19F5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CA</w:t>
      </w:r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</w:p>
    <w:p w14:paraId="32773F63" w14:textId="6BDE075F" w:rsidR="00AD19F5" w:rsidRPr="00AD19F5" w:rsidRDefault="00AD19F5" w:rsidP="00AD19F5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Purpose</w:t>
      </w:r>
      <w:proofErr w:type="spellEnd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Objective</w:t>
      </w:r>
      <w:proofErr w:type="spellEnd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(s):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SCLC,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studies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era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demonstrated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reduction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brain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metastases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(BM) and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improved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(OS)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PCI.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hypothesized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that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brain 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surveillance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without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PCI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would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result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improved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cognitive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free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(CFFS)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without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decline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OS.</w:t>
      </w:r>
    </w:p>
    <w:p w14:paraId="37F655ED" w14:textId="52E3FB21" w:rsidR="00AD19F5" w:rsidRPr="00AD19F5" w:rsidRDefault="00AD19F5" w:rsidP="00AD19F5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Materials</w:t>
      </w:r>
      <w:proofErr w:type="spellEnd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Methods</w:t>
      </w:r>
      <w:proofErr w:type="spellEnd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This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international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phase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III trial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enrolled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limited (LS) and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extensive-stage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(ES) SCLC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who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had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completed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initial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therapy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 BM on MRI prior to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enrollment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randomized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surveillance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+/- PCI (25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10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Fx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stratified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by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stage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(LS/ES),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receipt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immunotherapy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(IO), and PS (0-1 vs 2).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MRIs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q3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months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during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 and q6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months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during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 in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both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Cognitive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testing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performed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same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time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points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using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Hopkins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Verbal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Learning Test-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Revised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Controlled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Oral Word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Association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Trail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Making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Test.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primary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objective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CFFS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defined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as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time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first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cognitive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(CF) on any test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death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using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gram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1-sided</w:t>
      </w:r>
      <w:proofErr w:type="gram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0.05 level log-rank test.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key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secondary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objective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evaluate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OS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not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inferior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alone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non-inferiority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margin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upper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bound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90%</w:t>
      </w:r>
      <w:proofErr w:type="gram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1.25.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final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OS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analysis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will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take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place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after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190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deaths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Additional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objectives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included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comparing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cumulative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incidence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CF by Fine-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Gray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BM-free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toxicities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reported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cognitive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concerns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(via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MDASI-BT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cognitive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factor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PROMIS CFSF4a) and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quality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life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(QOL) (single-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item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LASA)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analyzed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preliminary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results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are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presented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605B9EA3" w14:textId="3E9E8DFE" w:rsidR="00AD19F5" w:rsidRPr="00AD19F5" w:rsidRDefault="00AD19F5" w:rsidP="00AD19F5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Results</w:t>
      </w:r>
      <w:proofErr w:type="spellEnd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01/2020 to 12/2025, 304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randomly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assigned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; 68% had LS-SCLC.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follow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-up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living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22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months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CFFS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improved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alone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(HR 0.60, </w:t>
      </w:r>
      <w:proofErr w:type="gram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90%</w:t>
      </w:r>
      <w:proofErr w:type="gram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0.46-0.78, p=0.001).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Subgroup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analyses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CFFS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demonstrated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benefit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alone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by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either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stage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(LS/ES,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interaction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-p=0.92)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receipt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lastRenderedPageBreak/>
        <w:t>of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IO (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/no,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interaction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-p=0.25).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receiving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PCI, 77% had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hippocampal-avoidant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(HA)-PCI. CFFS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superior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who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would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have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received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HA-PCI (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declared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pre-randomization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HA-PCI (HR 0.63, </w:t>
      </w:r>
      <w:proofErr w:type="gram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90%</w:t>
      </w:r>
      <w:proofErr w:type="gram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0.47-0.83, p=0.006).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Preliminary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analysis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OS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128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deaths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suggests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OS (HR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alone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vs MRI+PCI: 0.90, </w:t>
      </w:r>
      <w:proofErr w:type="gram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90%</w:t>
      </w:r>
      <w:proofErr w:type="gram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0.67-1.20).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decreased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risk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CF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alone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subdistribution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HR 0.62, </w:t>
      </w:r>
      <w:proofErr w:type="gram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90%</w:t>
      </w:r>
      <w:proofErr w:type="gram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0.48-0.79, p=0.001). At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Day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180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primary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endpoint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assessment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reported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outcomes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no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statistically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PROMIS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MDASI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cognitive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concerns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(p=0.07 and 0.69,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respectively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found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;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however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pre-specified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longitudinal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modeling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demonstrated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improvements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alone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PROMIS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cognitive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concerns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that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time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points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improved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QOL on LASA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at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90 and 180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days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p&lt;</w:t>
      </w:r>
      <w:proofErr w:type="gram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0.05).</w:t>
      </w:r>
    </w:p>
    <w:p w14:paraId="2E42CBF0" w14:textId="7363E96D" w:rsidR="00AD19F5" w:rsidRPr="00AD19F5" w:rsidRDefault="00AD19F5" w:rsidP="00AD19F5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Conclusion</w:t>
      </w:r>
      <w:proofErr w:type="spellEnd"/>
      <w:r w:rsidRPr="00AD19F5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MRI+PCI, 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alone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associated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superior CFFS,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reduced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cognitive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and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improvements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longitudinal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QOL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outcomes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These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results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support MRI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surveillance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alone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as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standard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care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pts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AD19F5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SCLC.</w:t>
      </w:r>
    </w:p>
    <w:p w14:paraId="570A9208" w14:textId="261684F6" w:rsidR="00AD4441" w:rsidRPr="00AD19F5" w:rsidRDefault="00AD4441" w:rsidP="00AD19F5">
      <w:pPr>
        <w:rPr>
          <w:rFonts w:ascii="Times New Roman" w:hAnsi="Times New Roman" w:cs="Times New Roman"/>
        </w:rPr>
      </w:pPr>
    </w:p>
    <w:sectPr w:rsidR="00AD4441" w:rsidRPr="00AD1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3A"/>
    <w:rsid w:val="001B7BDC"/>
    <w:rsid w:val="003A3380"/>
    <w:rsid w:val="00605D17"/>
    <w:rsid w:val="007A5C3A"/>
    <w:rsid w:val="00AD19F5"/>
    <w:rsid w:val="00AD4441"/>
    <w:rsid w:val="00CF578A"/>
    <w:rsid w:val="00D6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D0DEB"/>
  <w15:chartTrackingRefBased/>
  <w15:docId w15:val="{D47D2C70-18E1-A846-AAA1-745D455A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A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A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7A5C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5C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C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C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C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5C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5C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5C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5C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5C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5C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AD19F5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AD19F5"/>
  </w:style>
  <w:style w:type="paragraph" w:styleId="Normlnweb">
    <w:name w:val="Normal (Web)"/>
    <w:basedOn w:val="Normln"/>
    <w:uiPriority w:val="99"/>
    <w:semiHidden/>
    <w:unhideWhenUsed/>
    <w:rsid w:val="00AD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ffiliation">
    <w:name w:val="affiliation"/>
    <w:basedOn w:val="Standardnpsmoodstavce"/>
    <w:rsid w:val="00AD1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711</Words>
  <Characters>4011</Characters>
  <Application>Microsoft Office Word</Application>
  <DocSecurity>0</DocSecurity>
  <Lines>72</Lines>
  <Paragraphs>16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Dolezel</dc:creator>
  <cp:keywords/>
  <dc:description/>
  <cp:lastModifiedBy>Martin Dolezel</cp:lastModifiedBy>
  <cp:revision>2</cp:revision>
  <dcterms:created xsi:type="dcterms:W3CDTF">2026-09-30T13:04:00Z</dcterms:created>
  <dcterms:modified xsi:type="dcterms:W3CDTF">2026-09-30T16:17:00Z</dcterms:modified>
</cp:coreProperties>
</file>